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3310" w14:textId="77777777" w:rsidR="00E91BBF" w:rsidRDefault="00E91BBF" w:rsidP="00917E34">
      <w:pPr>
        <w:jc w:val="center"/>
        <w:rPr>
          <w:rFonts w:ascii="Arial" w:hAnsi="Arial" w:cs="Arial"/>
          <w:b/>
          <w:sz w:val="24"/>
          <w:szCs w:val="24"/>
        </w:rPr>
      </w:pPr>
      <w:r>
        <w:rPr>
          <w:noProof/>
        </w:rPr>
        <w:drawing>
          <wp:anchor distT="0" distB="0" distL="114300" distR="114300" simplePos="0" relativeHeight="251659264" behindDoc="0" locked="0" layoutInCell="1" allowOverlap="1" wp14:anchorId="74A23407" wp14:editId="0DB2F7A4">
            <wp:simplePos x="0" y="0"/>
            <wp:positionH relativeFrom="column">
              <wp:posOffset>2091055</wp:posOffset>
            </wp:positionH>
            <wp:positionV relativeFrom="paragraph">
              <wp:posOffset>-392430</wp:posOffset>
            </wp:positionV>
            <wp:extent cx="1562100" cy="890905"/>
            <wp:effectExtent l="0" t="0" r="0" b="0"/>
            <wp:wrapSquare wrapText="bothSides"/>
            <wp:docPr id="1" name="Obraz 1" descr="Nouveau logo Mer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Merc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90905"/>
                    </a:xfrm>
                    <a:prstGeom prst="rect">
                      <a:avLst/>
                    </a:prstGeom>
                    <a:noFill/>
                  </pic:spPr>
                </pic:pic>
              </a:graphicData>
            </a:graphic>
          </wp:anchor>
        </w:drawing>
      </w:r>
    </w:p>
    <w:p w14:paraId="448BD93C" w14:textId="77777777" w:rsidR="002F5F2F" w:rsidRDefault="002F5F2F" w:rsidP="00917E34">
      <w:pPr>
        <w:spacing w:after="0"/>
        <w:rPr>
          <w:b/>
          <w:color w:val="5F497A"/>
          <w:sz w:val="24"/>
          <w:lang w:val="en-US"/>
        </w:rPr>
      </w:pPr>
    </w:p>
    <w:p w14:paraId="4419A644" w14:textId="77777777" w:rsidR="00667773" w:rsidRDefault="00667773" w:rsidP="00917E34">
      <w:pPr>
        <w:spacing w:after="0"/>
        <w:jc w:val="center"/>
        <w:rPr>
          <w:b/>
          <w:color w:val="5F497A"/>
          <w:sz w:val="28"/>
        </w:rPr>
      </w:pPr>
    </w:p>
    <w:p w14:paraId="270C65E2" w14:textId="77777777" w:rsidR="00667773" w:rsidRPr="00804A69" w:rsidRDefault="00667773" w:rsidP="00917E34">
      <w:pPr>
        <w:spacing w:after="0"/>
        <w:jc w:val="center"/>
        <w:rPr>
          <w:color w:val="5F497A"/>
          <w:sz w:val="24"/>
          <w:szCs w:val="24"/>
        </w:rPr>
      </w:pPr>
    </w:p>
    <w:p w14:paraId="21AD4726" w14:textId="77777777" w:rsidR="00804A69" w:rsidRDefault="00804A69" w:rsidP="00917E34">
      <w:pPr>
        <w:spacing w:after="0"/>
        <w:rPr>
          <w:color w:val="5F497A"/>
          <w:sz w:val="24"/>
          <w:szCs w:val="24"/>
        </w:rPr>
      </w:pPr>
      <w:r w:rsidRPr="00804A69">
        <w:rPr>
          <w:color w:val="5F497A"/>
          <w:sz w:val="24"/>
          <w:szCs w:val="24"/>
        </w:rPr>
        <w:t>Informacja prasowa</w:t>
      </w:r>
    </w:p>
    <w:p w14:paraId="0F8F518D" w14:textId="77777777" w:rsidR="00D54299" w:rsidRDefault="00D54299" w:rsidP="00917E34">
      <w:pPr>
        <w:pStyle w:val="Default"/>
        <w:spacing w:line="276" w:lineRule="auto"/>
        <w:rPr>
          <w:color w:val="5F497A" w:themeColor="accent4" w:themeShade="BF"/>
        </w:rPr>
      </w:pPr>
    </w:p>
    <w:p w14:paraId="08385269" w14:textId="77777777" w:rsidR="00F11804" w:rsidRDefault="00F11804" w:rsidP="00917E34">
      <w:pPr>
        <w:spacing w:after="0"/>
        <w:rPr>
          <w:color w:val="5F497A"/>
          <w:sz w:val="24"/>
          <w:szCs w:val="24"/>
        </w:rPr>
      </w:pPr>
    </w:p>
    <w:p w14:paraId="73BE44DB" w14:textId="5E35431C" w:rsidR="00F11804" w:rsidRPr="00804A69" w:rsidRDefault="00780286" w:rsidP="00917E34">
      <w:pPr>
        <w:spacing w:after="0"/>
        <w:jc w:val="right"/>
        <w:rPr>
          <w:color w:val="5F497A"/>
          <w:sz w:val="24"/>
          <w:szCs w:val="24"/>
        </w:rPr>
      </w:pPr>
      <w:r>
        <w:rPr>
          <w:color w:val="5F497A"/>
          <w:sz w:val="24"/>
          <w:szCs w:val="24"/>
        </w:rPr>
        <w:t>Kraków</w:t>
      </w:r>
      <w:r w:rsidR="007F14CD">
        <w:rPr>
          <w:color w:val="5F497A"/>
          <w:sz w:val="24"/>
          <w:szCs w:val="24"/>
        </w:rPr>
        <w:t>,</w:t>
      </w:r>
      <w:r w:rsidR="001B356A">
        <w:rPr>
          <w:color w:val="5F497A"/>
          <w:sz w:val="24"/>
          <w:szCs w:val="24"/>
        </w:rPr>
        <w:t xml:space="preserve"> </w:t>
      </w:r>
      <w:r w:rsidR="0066000F">
        <w:rPr>
          <w:color w:val="5F497A"/>
          <w:sz w:val="24"/>
          <w:szCs w:val="24"/>
        </w:rPr>
        <w:t>25</w:t>
      </w:r>
      <w:r w:rsidR="007F14CD">
        <w:rPr>
          <w:color w:val="5F497A"/>
          <w:sz w:val="24"/>
          <w:szCs w:val="24"/>
        </w:rPr>
        <w:t xml:space="preserve"> </w:t>
      </w:r>
      <w:r w:rsidR="00D30A46">
        <w:rPr>
          <w:color w:val="5F497A"/>
          <w:sz w:val="24"/>
          <w:szCs w:val="24"/>
        </w:rPr>
        <w:t>sierpnia</w:t>
      </w:r>
      <w:r w:rsidR="00F11804">
        <w:rPr>
          <w:color w:val="5F497A"/>
          <w:sz w:val="24"/>
          <w:szCs w:val="24"/>
        </w:rPr>
        <w:t xml:space="preserve"> 20</w:t>
      </w:r>
      <w:r w:rsidR="007F14CD">
        <w:rPr>
          <w:color w:val="5F497A"/>
          <w:sz w:val="24"/>
          <w:szCs w:val="24"/>
        </w:rPr>
        <w:t>20</w:t>
      </w:r>
      <w:r w:rsidR="00F11804">
        <w:rPr>
          <w:color w:val="5F497A"/>
          <w:sz w:val="24"/>
          <w:szCs w:val="24"/>
        </w:rPr>
        <w:t xml:space="preserve"> r.</w:t>
      </w:r>
    </w:p>
    <w:p w14:paraId="65648708" w14:textId="77777777" w:rsidR="00F11804" w:rsidRDefault="00F11804" w:rsidP="00B25B07">
      <w:pPr>
        <w:spacing w:after="0"/>
        <w:jc w:val="center"/>
        <w:rPr>
          <w:b/>
          <w:color w:val="5F497A"/>
          <w:sz w:val="28"/>
        </w:rPr>
      </w:pPr>
    </w:p>
    <w:p w14:paraId="64AC8A5C" w14:textId="02F36D48" w:rsidR="00D0358A" w:rsidRPr="00721CFC" w:rsidRDefault="008005FC" w:rsidP="00721CFC">
      <w:pPr>
        <w:autoSpaceDE w:val="0"/>
        <w:autoSpaceDN w:val="0"/>
        <w:adjustRightInd w:val="0"/>
        <w:spacing w:after="0"/>
        <w:jc w:val="center"/>
        <w:rPr>
          <w:b/>
          <w:bCs/>
          <w:color w:val="5F497A"/>
          <w:sz w:val="28"/>
          <w:szCs w:val="28"/>
        </w:rPr>
      </w:pPr>
      <w:r>
        <w:rPr>
          <w:b/>
          <w:bCs/>
          <w:color w:val="5F497A"/>
          <w:sz w:val="28"/>
          <w:szCs w:val="28"/>
        </w:rPr>
        <w:t>Jaki pokój w hotelu wybrać? Podpowiada autorska grafika Mercure Kraków Stare Miasto</w:t>
      </w:r>
    </w:p>
    <w:p w14:paraId="4A44DBBD" w14:textId="77777777" w:rsidR="00D0358A" w:rsidRPr="00D0358A" w:rsidRDefault="00D0358A" w:rsidP="00D0358A">
      <w:pPr>
        <w:autoSpaceDE w:val="0"/>
        <w:autoSpaceDN w:val="0"/>
        <w:adjustRightInd w:val="0"/>
        <w:spacing w:after="0"/>
        <w:jc w:val="both"/>
        <w:rPr>
          <w:b/>
          <w:bCs/>
          <w:color w:val="5F497A"/>
          <w:sz w:val="28"/>
          <w:szCs w:val="28"/>
        </w:rPr>
      </w:pPr>
    </w:p>
    <w:p w14:paraId="088DFDED" w14:textId="1303D78A" w:rsidR="00721CFC" w:rsidRDefault="008005FC" w:rsidP="00D0358A">
      <w:pPr>
        <w:autoSpaceDE w:val="0"/>
        <w:autoSpaceDN w:val="0"/>
        <w:adjustRightInd w:val="0"/>
        <w:spacing w:after="0"/>
        <w:jc w:val="both"/>
        <w:rPr>
          <w:b/>
          <w:bCs/>
          <w:color w:val="5F497A"/>
          <w:sz w:val="24"/>
          <w:szCs w:val="24"/>
        </w:rPr>
      </w:pPr>
      <w:r>
        <w:rPr>
          <w:b/>
          <w:bCs/>
          <w:color w:val="5F497A"/>
          <w:sz w:val="24"/>
          <w:szCs w:val="24"/>
        </w:rPr>
        <w:t>Współczesne hotele na całym świecie, niezależnie od lokalizacji oferują swoim gościom szeroki wachlarz ofert i poko</w:t>
      </w:r>
      <w:r w:rsidR="00987274">
        <w:rPr>
          <w:b/>
          <w:bCs/>
          <w:color w:val="5F497A"/>
          <w:sz w:val="24"/>
          <w:szCs w:val="24"/>
        </w:rPr>
        <w:t>i</w:t>
      </w:r>
      <w:r>
        <w:rPr>
          <w:b/>
          <w:bCs/>
          <w:color w:val="5F497A"/>
          <w:sz w:val="24"/>
          <w:szCs w:val="24"/>
        </w:rPr>
        <w:t xml:space="preserve">. </w:t>
      </w:r>
      <w:r w:rsidR="002C034E">
        <w:rPr>
          <w:b/>
          <w:bCs/>
          <w:color w:val="5F497A"/>
          <w:sz w:val="24"/>
          <w:szCs w:val="24"/>
        </w:rPr>
        <w:t>Dla tych</w:t>
      </w:r>
      <w:r w:rsidR="00987274">
        <w:rPr>
          <w:b/>
          <w:bCs/>
          <w:color w:val="5F497A"/>
          <w:sz w:val="24"/>
          <w:szCs w:val="24"/>
        </w:rPr>
        <w:t>, którzy szukają pomocy</w:t>
      </w:r>
      <w:r w:rsidR="002C034E">
        <w:rPr>
          <w:b/>
          <w:bCs/>
          <w:color w:val="5F497A"/>
          <w:sz w:val="24"/>
          <w:szCs w:val="24"/>
        </w:rPr>
        <w:t xml:space="preserve"> hotel Mercure Kraków Stare Miasto przygotował autorską grafikę. Dzięki niej, każdy będzie mógł znaleźć wymarzony pokój, dopasowany do indywidualnych potrzeb. Przy okazji zespół hotelu ponownie zachęca do </w:t>
      </w:r>
      <w:r w:rsidR="0022462C">
        <w:rPr>
          <w:b/>
          <w:bCs/>
          <w:color w:val="5F497A"/>
          <w:sz w:val="24"/>
          <w:szCs w:val="24"/>
        </w:rPr>
        <w:t>wizyty</w:t>
      </w:r>
      <w:r w:rsidR="002C034E">
        <w:rPr>
          <w:b/>
          <w:bCs/>
          <w:color w:val="5F497A"/>
          <w:sz w:val="24"/>
          <w:szCs w:val="24"/>
        </w:rPr>
        <w:t xml:space="preserve"> w Krakowie. To kolejne, po autorskiej mapie niesztampowych atrakcji miasta, działanie promujące lokalną turystykę. </w:t>
      </w:r>
    </w:p>
    <w:p w14:paraId="21F6FCAE" w14:textId="77777777" w:rsidR="00D0358A" w:rsidRPr="00D0358A" w:rsidRDefault="00D0358A" w:rsidP="00D0358A">
      <w:pPr>
        <w:autoSpaceDE w:val="0"/>
        <w:autoSpaceDN w:val="0"/>
        <w:adjustRightInd w:val="0"/>
        <w:spacing w:after="0"/>
        <w:jc w:val="both"/>
        <w:rPr>
          <w:b/>
          <w:bCs/>
          <w:color w:val="5F497A"/>
          <w:sz w:val="24"/>
          <w:szCs w:val="24"/>
        </w:rPr>
      </w:pPr>
    </w:p>
    <w:p w14:paraId="502F69F3" w14:textId="58A070DE" w:rsidR="00BC70B3" w:rsidRDefault="008E49B6" w:rsidP="00D0358A">
      <w:pPr>
        <w:autoSpaceDE w:val="0"/>
        <w:autoSpaceDN w:val="0"/>
        <w:adjustRightInd w:val="0"/>
        <w:spacing w:after="0"/>
        <w:jc w:val="both"/>
        <w:rPr>
          <w:color w:val="5F497A"/>
          <w:sz w:val="24"/>
          <w:szCs w:val="24"/>
        </w:rPr>
      </w:pPr>
      <w:r>
        <w:rPr>
          <w:color w:val="5F497A"/>
          <w:sz w:val="24"/>
          <w:szCs w:val="24"/>
        </w:rPr>
        <w:t xml:space="preserve">Wakacje w tym roku, ze względu na obecną sytuacje, zaskoczyły niemal każdego. Choć jak pokazuje zainteresowanie </w:t>
      </w:r>
      <w:r w:rsidR="003B4E23">
        <w:rPr>
          <w:color w:val="5F497A"/>
          <w:sz w:val="24"/>
          <w:szCs w:val="24"/>
        </w:rPr>
        <w:t xml:space="preserve">lokalnymi </w:t>
      </w:r>
      <w:r>
        <w:rPr>
          <w:color w:val="5F497A"/>
          <w:sz w:val="24"/>
          <w:szCs w:val="24"/>
        </w:rPr>
        <w:t>miejscowościami turystycznymi, Polacy wciąż chcą podróżować</w:t>
      </w:r>
      <w:r w:rsidR="003B4E23">
        <w:rPr>
          <w:color w:val="5F497A"/>
          <w:sz w:val="24"/>
          <w:szCs w:val="24"/>
        </w:rPr>
        <w:t>, co staje się jeszcze bardziej osiągalne dzięki rządowym bonom turystycznym, do których dołączają hotele, pensjonaty i inne obiekty noclegowe w kraju</w:t>
      </w:r>
      <w:r w:rsidR="0008455C">
        <w:rPr>
          <w:color w:val="5F497A"/>
          <w:sz w:val="24"/>
          <w:szCs w:val="24"/>
        </w:rPr>
        <w:t>, w tym także Mercure Kraków Stare Miasto</w:t>
      </w:r>
      <w:r>
        <w:rPr>
          <w:color w:val="5F497A"/>
          <w:sz w:val="24"/>
          <w:szCs w:val="24"/>
        </w:rPr>
        <w:t xml:space="preserve">. </w:t>
      </w:r>
      <w:r w:rsidR="003B4E23">
        <w:rPr>
          <w:color w:val="5F497A"/>
          <w:sz w:val="24"/>
          <w:szCs w:val="24"/>
        </w:rPr>
        <w:t>Jednak w tym sezonie</w:t>
      </w:r>
      <w:r w:rsidR="0022462C">
        <w:rPr>
          <w:color w:val="5F497A"/>
          <w:sz w:val="24"/>
          <w:szCs w:val="24"/>
        </w:rPr>
        <w:t>,</w:t>
      </w:r>
      <w:r w:rsidR="003B4E23">
        <w:rPr>
          <w:color w:val="5F497A"/>
          <w:sz w:val="24"/>
          <w:szCs w:val="24"/>
        </w:rPr>
        <w:t xml:space="preserve"> wybierając się na wyjazd, warto pamiętać o niezbędnych zasadach bezpieczeństwa, dzięki którym spędzimy</w:t>
      </w:r>
      <w:r w:rsidR="0008455C">
        <w:rPr>
          <w:color w:val="5F497A"/>
          <w:sz w:val="24"/>
          <w:szCs w:val="24"/>
        </w:rPr>
        <w:t xml:space="preserve"> wymarzony czas</w:t>
      </w:r>
      <w:r w:rsidR="003B4E23">
        <w:rPr>
          <w:color w:val="5F497A"/>
          <w:sz w:val="24"/>
          <w:szCs w:val="24"/>
        </w:rPr>
        <w:t xml:space="preserve"> bez obaw. Dlatego dobrym wyborem dla wszystkich szukających wypoczynku jest pobyt w hotelach, które gwarantują spełnianie wszystkich rygorystycznych norm bezpieczeństwa. </w:t>
      </w:r>
      <w:r w:rsidR="00AD48FF">
        <w:rPr>
          <w:color w:val="5F497A"/>
          <w:sz w:val="24"/>
          <w:szCs w:val="24"/>
        </w:rPr>
        <w:t xml:space="preserve">Accor, we współpracy z </w:t>
      </w:r>
      <w:proofErr w:type="spellStart"/>
      <w:r w:rsidR="00AD48FF">
        <w:rPr>
          <w:color w:val="5F497A"/>
          <w:sz w:val="24"/>
          <w:szCs w:val="24"/>
        </w:rPr>
        <w:t>Bureau</w:t>
      </w:r>
      <w:proofErr w:type="spellEnd"/>
      <w:r w:rsidR="00AD48FF">
        <w:rPr>
          <w:color w:val="5F497A"/>
          <w:sz w:val="24"/>
          <w:szCs w:val="24"/>
        </w:rPr>
        <w:t xml:space="preserve"> Veritas, czołowym dostawcą badań, przygotował certyfikat ALL SAFE, który jest gwarantem bezpieczeństwa higieny sanitarnej we wszystkich obiektach. </w:t>
      </w:r>
    </w:p>
    <w:p w14:paraId="5BE2FD5F" w14:textId="2E1EFE01" w:rsidR="003B4E23" w:rsidRDefault="003B4E23" w:rsidP="00D0358A">
      <w:pPr>
        <w:autoSpaceDE w:val="0"/>
        <w:autoSpaceDN w:val="0"/>
        <w:adjustRightInd w:val="0"/>
        <w:spacing w:after="0"/>
        <w:jc w:val="both"/>
        <w:rPr>
          <w:color w:val="5F497A"/>
          <w:sz w:val="24"/>
          <w:szCs w:val="24"/>
        </w:rPr>
      </w:pPr>
    </w:p>
    <w:p w14:paraId="760333B1" w14:textId="373BD355" w:rsidR="003B4E23" w:rsidRDefault="003B4E23" w:rsidP="00D0358A">
      <w:pPr>
        <w:autoSpaceDE w:val="0"/>
        <w:autoSpaceDN w:val="0"/>
        <w:adjustRightInd w:val="0"/>
        <w:spacing w:after="0"/>
        <w:jc w:val="both"/>
        <w:rPr>
          <w:color w:val="5F497A"/>
          <w:sz w:val="24"/>
          <w:szCs w:val="24"/>
        </w:rPr>
      </w:pPr>
      <w:r>
        <w:rPr>
          <w:color w:val="5F497A"/>
          <w:sz w:val="24"/>
          <w:szCs w:val="24"/>
        </w:rPr>
        <w:t xml:space="preserve">Znajdujący się w samym centrum Krakowa hotel Mercure Kraków Stare Miasto ponownie zachęca krajowych podróżników do wizyty w dawnym </w:t>
      </w:r>
      <w:proofErr w:type="spellStart"/>
      <w:r>
        <w:rPr>
          <w:color w:val="5F497A"/>
          <w:sz w:val="24"/>
          <w:szCs w:val="24"/>
        </w:rPr>
        <w:t>kólewskim</w:t>
      </w:r>
      <w:proofErr w:type="spellEnd"/>
      <w:r>
        <w:rPr>
          <w:color w:val="5F497A"/>
          <w:sz w:val="24"/>
          <w:szCs w:val="24"/>
        </w:rPr>
        <w:t xml:space="preserve"> mieście Południa Polski. </w:t>
      </w:r>
      <w:r w:rsidR="00821CCE">
        <w:rPr>
          <w:color w:val="5F497A"/>
          <w:sz w:val="24"/>
          <w:szCs w:val="24"/>
        </w:rPr>
        <w:t xml:space="preserve">Z myślą o wszystkich gościach szukających wymarzonego wypoczynku obiekt przygotował wyjątkową autorską </w:t>
      </w:r>
      <w:r w:rsidR="00AD48FF">
        <w:rPr>
          <w:color w:val="5F497A"/>
          <w:sz w:val="24"/>
          <w:szCs w:val="24"/>
        </w:rPr>
        <w:t>grafikę</w:t>
      </w:r>
      <w:r w:rsidR="00821CCE">
        <w:rPr>
          <w:color w:val="5F497A"/>
          <w:sz w:val="24"/>
          <w:szCs w:val="24"/>
        </w:rPr>
        <w:t>, która</w:t>
      </w:r>
      <w:r w:rsidR="00E65363">
        <w:rPr>
          <w:color w:val="5F497A"/>
          <w:sz w:val="24"/>
          <w:szCs w:val="24"/>
        </w:rPr>
        <w:t xml:space="preserve"> każdemu</w:t>
      </w:r>
      <w:r w:rsidR="00821CCE">
        <w:rPr>
          <w:color w:val="5F497A"/>
          <w:sz w:val="24"/>
          <w:szCs w:val="24"/>
        </w:rPr>
        <w:t xml:space="preserve"> pozwoli </w:t>
      </w:r>
      <w:proofErr w:type="spellStart"/>
      <w:r w:rsidR="00821CCE">
        <w:rPr>
          <w:color w:val="5F497A"/>
          <w:sz w:val="24"/>
          <w:szCs w:val="24"/>
        </w:rPr>
        <w:t>wbrać</w:t>
      </w:r>
      <w:proofErr w:type="spellEnd"/>
      <w:r w:rsidR="00821CCE">
        <w:rPr>
          <w:color w:val="5F497A"/>
          <w:sz w:val="24"/>
          <w:szCs w:val="24"/>
        </w:rPr>
        <w:t xml:space="preserve"> idealny hotelowy pokój. </w:t>
      </w:r>
    </w:p>
    <w:p w14:paraId="4433B219" w14:textId="77777777" w:rsidR="00D0358A" w:rsidRPr="00D0358A" w:rsidRDefault="00D0358A" w:rsidP="00D0358A">
      <w:pPr>
        <w:autoSpaceDE w:val="0"/>
        <w:autoSpaceDN w:val="0"/>
        <w:adjustRightInd w:val="0"/>
        <w:spacing w:after="0"/>
        <w:jc w:val="both"/>
        <w:rPr>
          <w:color w:val="5F497A"/>
          <w:sz w:val="24"/>
          <w:szCs w:val="24"/>
        </w:rPr>
      </w:pPr>
    </w:p>
    <w:p w14:paraId="0E442FF8" w14:textId="69C52956" w:rsidR="00D0358A" w:rsidRPr="00D0358A" w:rsidRDefault="00D0358A" w:rsidP="00D0358A">
      <w:pPr>
        <w:autoSpaceDE w:val="0"/>
        <w:autoSpaceDN w:val="0"/>
        <w:adjustRightInd w:val="0"/>
        <w:spacing w:after="0"/>
        <w:jc w:val="both"/>
        <w:rPr>
          <w:i/>
          <w:iCs/>
          <w:color w:val="5F497A"/>
          <w:sz w:val="24"/>
          <w:szCs w:val="24"/>
        </w:rPr>
      </w:pPr>
      <w:r w:rsidRPr="00D0358A">
        <w:rPr>
          <w:i/>
          <w:iCs/>
          <w:color w:val="5F497A"/>
          <w:sz w:val="24"/>
          <w:szCs w:val="24"/>
        </w:rPr>
        <w:t xml:space="preserve">Powodów do odwiedzenia Krakowa jest wiele – czy to w celu odkrycia zabytków i nieoczywistych atrakcji miasta, </w:t>
      </w:r>
      <w:r w:rsidR="00AD48FF">
        <w:rPr>
          <w:i/>
          <w:iCs/>
          <w:color w:val="5F497A"/>
          <w:sz w:val="24"/>
          <w:szCs w:val="24"/>
        </w:rPr>
        <w:t xml:space="preserve">poznania </w:t>
      </w:r>
      <w:r w:rsidRPr="00D0358A">
        <w:rPr>
          <w:i/>
          <w:iCs/>
          <w:color w:val="5F497A"/>
          <w:sz w:val="24"/>
          <w:szCs w:val="24"/>
        </w:rPr>
        <w:t xml:space="preserve">tradycyjnych smaków i lokalnych tradycji </w:t>
      </w:r>
      <w:r w:rsidR="00E65363">
        <w:rPr>
          <w:i/>
          <w:iCs/>
          <w:color w:val="5F497A"/>
          <w:sz w:val="24"/>
          <w:szCs w:val="24"/>
        </w:rPr>
        <w:t>bądź</w:t>
      </w:r>
      <w:r w:rsidRPr="00D0358A">
        <w:rPr>
          <w:i/>
          <w:iCs/>
          <w:color w:val="5F497A"/>
          <w:sz w:val="24"/>
          <w:szCs w:val="24"/>
        </w:rPr>
        <w:t xml:space="preserve"> wypoczynku na łonie natury</w:t>
      </w:r>
      <w:r>
        <w:rPr>
          <w:color w:val="5F497A"/>
          <w:sz w:val="24"/>
          <w:szCs w:val="24"/>
        </w:rPr>
        <w:t xml:space="preserve"> – </w:t>
      </w:r>
      <w:r w:rsidRPr="00D0358A">
        <w:rPr>
          <w:b/>
          <w:bCs/>
          <w:color w:val="5F497A"/>
          <w:sz w:val="24"/>
          <w:szCs w:val="24"/>
        </w:rPr>
        <w:t xml:space="preserve">wylicza Tomasz </w:t>
      </w:r>
      <w:proofErr w:type="spellStart"/>
      <w:r w:rsidRPr="00D0358A">
        <w:rPr>
          <w:b/>
          <w:bCs/>
          <w:color w:val="5F497A"/>
          <w:sz w:val="24"/>
          <w:szCs w:val="24"/>
        </w:rPr>
        <w:t>Schweda</w:t>
      </w:r>
      <w:proofErr w:type="spellEnd"/>
      <w:r w:rsidR="00190A08">
        <w:rPr>
          <w:b/>
          <w:bCs/>
          <w:color w:val="5F497A"/>
          <w:sz w:val="24"/>
          <w:szCs w:val="24"/>
        </w:rPr>
        <w:t>,</w:t>
      </w:r>
      <w:r w:rsidRPr="00D0358A">
        <w:rPr>
          <w:b/>
          <w:bCs/>
          <w:color w:val="5F497A"/>
          <w:sz w:val="24"/>
          <w:szCs w:val="24"/>
        </w:rPr>
        <w:t xml:space="preserve"> dyrektor</w:t>
      </w:r>
      <w:r w:rsidR="00AD48FF">
        <w:rPr>
          <w:b/>
          <w:bCs/>
          <w:color w:val="5F497A"/>
          <w:sz w:val="24"/>
          <w:szCs w:val="24"/>
        </w:rPr>
        <w:t xml:space="preserve"> generalny</w:t>
      </w:r>
      <w:r w:rsidRPr="00D0358A">
        <w:rPr>
          <w:b/>
          <w:bCs/>
          <w:color w:val="5F497A"/>
          <w:sz w:val="24"/>
          <w:szCs w:val="24"/>
        </w:rPr>
        <w:t xml:space="preserve"> hotelu Mercure Kraków Stare Miasto</w:t>
      </w:r>
      <w:r w:rsidRPr="00D0358A">
        <w:rPr>
          <w:color w:val="5F497A"/>
          <w:sz w:val="24"/>
          <w:szCs w:val="24"/>
        </w:rPr>
        <w:t>.</w:t>
      </w:r>
      <w:r>
        <w:rPr>
          <w:color w:val="5F497A"/>
          <w:sz w:val="24"/>
          <w:szCs w:val="24"/>
        </w:rPr>
        <w:t xml:space="preserve"> – </w:t>
      </w:r>
      <w:r w:rsidR="00AD48FF">
        <w:rPr>
          <w:i/>
          <w:iCs/>
          <w:color w:val="5F497A"/>
          <w:sz w:val="24"/>
          <w:szCs w:val="24"/>
        </w:rPr>
        <w:t>Znajdujemy się w samym sercu Krakowa,</w:t>
      </w:r>
      <w:r w:rsidRPr="00D0358A">
        <w:rPr>
          <w:i/>
          <w:iCs/>
          <w:color w:val="5F497A"/>
          <w:sz w:val="24"/>
          <w:szCs w:val="24"/>
        </w:rPr>
        <w:t xml:space="preserve"> </w:t>
      </w:r>
      <w:r w:rsidR="00051C19">
        <w:rPr>
          <w:i/>
          <w:iCs/>
          <w:color w:val="5F497A"/>
          <w:sz w:val="24"/>
          <w:szCs w:val="24"/>
        </w:rPr>
        <w:t xml:space="preserve">z przyjemnością wspieramy lokalną turystykę i zachęcamy do odkrywania naszego miasta na nowo. Każdy gość, </w:t>
      </w:r>
      <w:r w:rsidR="00051C19">
        <w:rPr>
          <w:i/>
          <w:iCs/>
          <w:color w:val="5F497A"/>
          <w:sz w:val="24"/>
          <w:szCs w:val="24"/>
        </w:rPr>
        <w:lastRenderedPageBreak/>
        <w:t>odwiedzający nasz hotel może liczyć nie tylko na idealną lokalizację do zwiedzania Krakowa, ale także na</w:t>
      </w:r>
      <w:r w:rsidRPr="00D0358A">
        <w:rPr>
          <w:i/>
          <w:iCs/>
          <w:color w:val="5F497A"/>
          <w:sz w:val="24"/>
          <w:szCs w:val="24"/>
        </w:rPr>
        <w:t xml:space="preserve"> wyjątkowe doświadczenia </w:t>
      </w:r>
      <w:r w:rsidR="00051C19">
        <w:rPr>
          <w:i/>
          <w:iCs/>
          <w:color w:val="5F497A"/>
          <w:sz w:val="24"/>
          <w:szCs w:val="24"/>
        </w:rPr>
        <w:t>podczas</w:t>
      </w:r>
      <w:r w:rsidRPr="00D0358A">
        <w:rPr>
          <w:i/>
          <w:iCs/>
          <w:color w:val="5F497A"/>
          <w:sz w:val="24"/>
          <w:szCs w:val="24"/>
        </w:rPr>
        <w:t xml:space="preserve"> pobytu w hotelu. Z tego względu przygotowaliśmy dla naszych gości</w:t>
      </w:r>
      <w:r w:rsidR="00051C19">
        <w:rPr>
          <w:i/>
          <w:iCs/>
          <w:color w:val="5F497A"/>
          <w:sz w:val="24"/>
          <w:szCs w:val="24"/>
        </w:rPr>
        <w:t xml:space="preserve"> grafikę</w:t>
      </w:r>
      <w:r w:rsidRPr="00D0358A">
        <w:rPr>
          <w:i/>
          <w:iCs/>
          <w:color w:val="5F497A"/>
          <w:sz w:val="24"/>
          <w:szCs w:val="24"/>
        </w:rPr>
        <w:t xml:space="preserve">, która posłuży im jako drogowskaz do wybrania idealnego miejsca na wypoczynek dopasowanego do indywidualnych potrzeb. </w:t>
      </w:r>
    </w:p>
    <w:p w14:paraId="68F0EA20" w14:textId="77777777" w:rsidR="00D0358A" w:rsidRPr="00D0358A" w:rsidRDefault="00D0358A" w:rsidP="00D0358A">
      <w:pPr>
        <w:autoSpaceDE w:val="0"/>
        <w:autoSpaceDN w:val="0"/>
        <w:adjustRightInd w:val="0"/>
        <w:spacing w:after="0"/>
        <w:jc w:val="both"/>
        <w:rPr>
          <w:color w:val="5F497A"/>
          <w:sz w:val="24"/>
          <w:szCs w:val="24"/>
        </w:rPr>
      </w:pPr>
    </w:p>
    <w:p w14:paraId="671E2036" w14:textId="1C5A8B7D" w:rsidR="003C7891" w:rsidRDefault="00726771" w:rsidP="00D0358A">
      <w:pPr>
        <w:autoSpaceDE w:val="0"/>
        <w:autoSpaceDN w:val="0"/>
        <w:adjustRightInd w:val="0"/>
        <w:spacing w:after="0"/>
        <w:jc w:val="both"/>
        <w:rPr>
          <w:color w:val="5F497A"/>
          <w:sz w:val="24"/>
          <w:szCs w:val="24"/>
        </w:rPr>
      </w:pPr>
      <w:proofErr w:type="spellStart"/>
      <w:r w:rsidRPr="00F30590">
        <w:rPr>
          <w:i/>
          <w:iCs/>
          <w:color w:val="5F497A"/>
          <w:sz w:val="24"/>
          <w:szCs w:val="24"/>
          <w:lang w:val="en-GB"/>
        </w:rPr>
        <w:t>Pokój</w:t>
      </w:r>
      <w:proofErr w:type="spellEnd"/>
      <w:r w:rsidRPr="00F30590">
        <w:rPr>
          <w:i/>
          <w:iCs/>
          <w:color w:val="5F497A"/>
          <w:sz w:val="24"/>
          <w:szCs w:val="24"/>
          <w:lang w:val="en-GB"/>
        </w:rPr>
        <w:t xml:space="preserve"> Classic</w:t>
      </w:r>
      <w:r w:rsidRPr="00F30590">
        <w:rPr>
          <w:color w:val="5F497A"/>
          <w:sz w:val="24"/>
          <w:szCs w:val="24"/>
          <w:lang w:val="en-GB"/>
        </w:rPr>
        <w:t xml:space="preserve">, </w:t>
      </w:r>
      <w:r w:rsidRPr="00F30590">
        <w:rPr>
          <w:i/>
          <w:iCs/>
          <w:color w:val="5F497A"/>
          <w:sz w:val="24"/>
          <w:szCs w:val="24"/>
          <w:lang w:val="en-GB"/>
        </w:rPr>
        <w:t>Pr</w:t>
      </w:r>
      <w:r w:rsidR="0022462C" w:rsidRPr="00F30590">
        <w:rPr>
          <w:i/>
          <w:iCs/>
          <w:color w:val="5F497A"/>
          <w:sz w:val="24"/>
          <w:szCs w:val="24"/>
          <w:lang w:val="en-GB"/>
        </w:rPr>
        <w:t>i</w:t>
      </w:r>
      <w:r w:rsidRPr="00F30590">
        <w:rPr>
          <w:i/>
          <w:iCs/>
          <w:color w:val="5F497A"/>
          <w:sz w:val="24"/>
          <w:szCs w:val="24"/>
          <w:lang w:val="en-GB"/>
        </w:rPr>
        <w:t>vilege</w:t>
      </w:r>
      <w:r w:rsidR="00F30590" w:rsidRPr="00F30590">
        <w:rPr>
          <w:color w:val="5F497A"/>
          <w:sz w:val="24"/>
          <w:szCs w:val="24"/>
          <w:lang w:val="en-GB"/>
        </w:rPr>
        <w:t xml:space="preserve">, a </w:t>
      </w:r>
      <w:proofErr w:type="spellStart"/>
      <w:r w:rsidR="00F30590" w:rsidRPr="00F30590">
        <w:rPr>
          <w:color w:val="5F497A"/>
          <w:sz w:val="24"/>
          <w:szCs w:val="24"/>
          <w:lang w:val="en-GB"/>
        </w:rPr>
        <w:t>może</w:t>
      </w:r>
      <w:proofErr w:type="spellEnd"/>
      <w:r w:rsidR="00F30590" w:rsidRPr="00F30590">
        <w:rPr>
          <w:color w:val="5F497A"/>
          <w:sz w:val="24"/>
          <w:szCs w:val="24"/>
          <w:lang w:val="en-GB"/>
        </w:rPr>
        <w:t xml:space="preserve"> </w:t>
      </w:r>
      <w:proofErr w:type="spellStart"/>
      <w:r w:rsidRPr="00F30590">
        <w:rPr>
          <w:i/>
          <w:iCs/>
          <w:color w:val="5F497A"/>
          <w:sz w:val="24"/>
          <w:szCs w:val="24"/>
          <w:lang w:val="en-GB"/>
        </w:rPr>
        <w:t>Apartament</w:t>
      </w:r>
      <w:proofErr w:type="spellEnd"/>
      <w:r w:rsidR="00F30590" w:rsidRPr="00F30590">
        <w:rPr>
          <w:i/>
          <w:iCs/>
          <w:color w:val="5F497A"/>
          <w:sz w:val="24"/>
          <w:szCs w:val="24"/>
          <w:lang w:val="en-GB"/>
        </w:rPr>
        <w:t xml:space="preserve"> Junior </w:t>
      </w:r>
      <w:proofErr w:type="spellStart"/>
      <w:r w:rsidR="00F30590" w:rsidRPr="00F30590">
        <w:rPr>
          <w:color w:val="5F497A"/>
          <w:sz w:val="24"/>
          <w:szCs w:val="24"/>
          <w:lang w:val="en-GB"/>
        </w:rPr>
        <w:t>lub</w:t>
      </w:r>
      <w:proofErr w:type="spellEnd"/>
      <w:r w:rsidRPr="00F30590">
        <w:rPr>
          <w:i/>
          <w:iCs/>
          <w:color w:val="5F497A"/>
          <w:sz w:val="24"/>
          <w:szCs w:val="24"/>
          <w:lang w:val="en-GB"/>
        </w:rPr>
        <w:t xml:space="preserve"> Executive</w:t>
      </w:r>
      <w:r w:rsidR="00F30590" w:rsidRPr="00F30590">
        <w:rPr>
          <w:color w:val="5F497A"/>
          <w:sz w:val="24"/>
          <w:szCs w:val="24"/>
          <w:lang w:val="en-GB"/>
        </w:rPr>
        <w:t xml:space="preserve">. </w:t>
      </w:r>
      <w:r w:rsidR="00F30590" w:rsidRPr="00F30590">
        <w:rPr>
          <w:color w:val="5F497A"/>
          <w:sz w:val="24"/>
          <w:szCs w:val="24"/>
        </w:rPr>
        <w:t>P</w:t>
      </w:r>
      <w:r w:rsidR="00F30590">
        <w:rPr>
          <w:color w:val="5F497A"/>
          <w:sz w:val="24"/>
          <w:szCs w:val="24"/>
        </w:rPr>
        <w:t xml:space="preserve">odróżnikom takie nazwy mogą mówić niewiele. </w:t>
      </w:r>
      <w:r>
        <w:rPr>
          <w:color w:val="5F497A"/>
          <w:sz w:val="24"/>
          <w:szCs w:val="24"/>
        </w:rPr>
        <w:t>Dlatego a</w:t>
      </w:r>
      <w:r w:rsidR="00D0358A" w:rsidRPr="00D0358A">
        <w:rPr>
          <w:color w:val="5F497A"/>
          <w:sz w:val="24"/>
          <w:szCs w:val="24"/>
        </w:rPr>
        <w:t xml:space="preserve">utorska grafika opracowana przez hotelowy zespół ma pomóc gościom </w:t>
      </w:r>
      <w:r w:rsidR="003C7891">
        <w:rPr>
          <w:color w:val="5F497A"/>
          <w:sz w:val="24"/>
          <w:szCs w:val="24"/>
        </w:rPr>
        <w:t xml:space="preserve">w </w:t>
      </w:r>
      <w:r w:rsidR="00E65363">
        <w:rPr>
          <w:color w:val="5F497A"/>
          <w:sz w:val="24"/>
          <w:szCs w:val="24"/>
        </w:rPr>
        <w:t>wyborze idealnej oferty</w:t>
      </w:r>
      <w:r w:rsidR="00D0358A" w:rsidRPr="00D0358A">
        <w:rPr>
          <w:color w:val="5F497A"/>
          <w:sz w:val="24"/>
          <w:szCs w:val="24"/>
        </w:rPr>
        <w:t>. Wystarczy odpowiedzieć na kilka prostych</w:t>
      </w:r>
      <w:r w:rsidR="00F30590">
        <w:rPr>
          <w:color w:val="5F497A"/>
          <w:sz w:val="24"/>
          <w:szCs w:val="24"/>
        </w:rPr>
        <w:t>, czasem z przymrużeniem oka,</w:t>
      </w:r>
      <w:r w:rsidR="00D0358A" w:rsidRPr="00D0358A">
        <w:rPr>
          <w:color w:val="5F497A"/>
          <w:sz w:val="24"/>
          <w:szCs w:val="24"/>
        </w:rPr>
        <w:t xml:space="preserve"> pytań</w:t>
      </w:r>
      <w:r w:rsidR="00E65363">
        <w:rPr>
          <w:color w:val="5F497A"/>
          <w:sz w:val="24"/>
          <w:szCs w:val="24"/>
        </w:rPr>
        <w:t>, które zaprowadzą do celu podróży – pokoju, który zapewni wymarzony wypoczynek</w:t>
      </w:r>
      <w:r w:rsidR="00D0358A" w:rsidRPr="00D0358A">
        <w:rPr>
          <w:color w:val="5F497A"/>
          <w:sz w:val="24"/>
          <w:szCs w:val="24"/>
        </w:rPr>
        <w:t xml:space="preserve">. </w:t>
      </w:r>
      <w:r w:rsidR="00D0358A" w:rsidRPr="003C7891">
        <w:rPr>
          <w:i/>
          <w:iCs/>
          <w:color w:val="5F497A"/>
          <w:sz w:val="24"/>
          <w:szCs w:val="24"/>
        </w:rPr>
        <w:t xml:space="preserve">Podróżujesz samotnie, we dwójkę czy z rodziną? Nie lubisz dzielić się kołdrą? </w:t>
      </w:r>
      <w:r w:rsidR="00F30590">
        <w:rPr>
          <w:i/>
          <w:iCs/>
          <w:color w:val="5F497A"/>
          <w:sz w:val="24"/>
          <w:szCs w:val="24"/>
        </w:rPr>
        <w:t>Rano chętnie przeciągasz</w:t>
      </w:r>
      <w:r w:rsidR="00D0358A" w:rsidRPr="003C7891">
        <w:rPr>
          <w:i/>
          <w:iCs/>
          <w:color w:val="5F497A"/>
          <w:sz w:val="24"/>
          <w:szCs w:val="24"/>
        </w:rPr>
        <w:t xml:space="preserve"> się na szerokim łóżku? </w:t>
      </w:r>
      <w:r w:rsidR="00F30590">
        <w:rPr>
          <w:i/>
          <w:iCs/>
          <w:color w:val="5F497A"/>
          <w:sz w:val="24"/>
          <w:szCs w:val="24"/>
        </w:rPr>
        <w:t xml:space="preserve">Cenisz </w:t>
      </w:r>
      <w:r w:rsidR="00D0358A" w:rsidRPr="003C7891">
        <w:rPr>
          <w:i/>
          <w:iCs/>
          <w:color w:val="5F497A"/>
          <w:sz w:val="24"/>
          <w:szCs w:val="24"/>
        </w:rPr>
        <w:t xml:space="preserve">oddzielną strefę do wypoczynku? </w:t>
      </w:r>
      <w:r w:rsidR="00F30590">
        <w:rPr>
          <w:i/>
          <w:iCs/>
          <w:color w:val="5F497A"/>
          <w:sz w:val="24"/>
          <w:szCs w:val="24"/>
        </w:rPr>
        <w:t>Czy chcesz zaczynać dzień od świeżej kawy w pokoju? Szukasz</w:t>
      </w:r>
      <w:r w:rsidR="00D0358A" w:rsidRPr="003C7891">
        <w:rPr>
          <w:i/>
          <w:iCs/>
          <w:color w:val="5F497A"/>
          <w:sz w:val="24"/>
          <w:szCs w:val="24"/>
        </w:rPr>
        <w:t xml:space="preserve"> pokoju z zewnętrznym tarasem i widokiem?</w:t>
      </w:r>
      <w:r w:rsidR="00D0358A" w:rsidRPr="00D0358A">
        <w:rPr>
          <w:color w:val="5F497A"/>
          <w:sz w:val="24"/>
          <w:szCs w:val="24"/>
        </w:rPr>
        <w:t xml:space="preserve"> </w:t>
      </w:r>
    </w:p>
    <w:p w14:paraId="67E3A6E8" w14:textId="77777777" w:rsidR="00D0358A" w:rsidRPr="00D0358A" w:rsidRDefault="00D0358A" w:rsidP="00D0358A">
      <w:pPr>
        <w:autoSpaceDE w:val="0"/>
        <w:autoSpaceDN w:val="0"/>
        <w:adjustRightInd w:val="0"/>
        <w:spacing w:after="0"/>
        <w:jc w:val="both"/>
        <w:rPr>
          <w:color w:val="5F497A"/>
          <w:sz w:val="24"/>
          <w:szCs w:val="24"/>
        </w:rPr>
      </w:pPr>
    </w:p>
    <w:p w14:paraId="23870D17" w14:textId="442F085D" w:rsidR="00D0358A" w:rsidRPr="00D0358A" w:rsidRDefault="00D0358A" w:rsidP="00D0358A">
      <w:pPr>
        <w:autoSpaceDE w:val="0"/>
        <w:autoSpaceDN w:val="0"/>
        <w:adjustRightInd w:val="0"/>
        <w:spacing w:after="0"/>
        <w:jc w:val="both"/>
        <w:rPr>
          <w:i/>
          <w:iCs/>
          <w:color w:val="5F497A"/>
          <w:sz w:val="24"/>
          <w:szCs w:val="24"/>
        </w:rPr>
      </w:pPr>
      <w:r w:rsidRPr="00D0358A">
        <w:rPr>
          <w:i/>
          <w:iCs/>
          <w:color w:val="5F497A"/>
          <w:sz w:val="24"/>
          <w:szCs w:val="24"/>
        </w:rPr>
        <w:t xml:space="preserve">Komfort, wygoda i </w:t>
      </w:r>
      <w:r w:rsidR="00F30590">
        <w:rPr>
          <w:i/>
          <w:iCs/>
          <w:color w:val="5F497A"/>
          <w:sz w:val="24"/>
          <w:szCs w:val="24"/>
        </w:rPr>
        <w:t>spersonalizowane</w:t>
      </w:r>
      <w:r w:rsidRPr="00D0358A">
        <w:rPr>
          <w:i/>
          <w:iCs/>
          <w:color w:val="5F497A"/>
          <w:sz w:val="24"/>
          <w:szCs w:val="24"/>
        </w:rPr>
        <w:t xml:space="preserve"> doświadczenia z pobytu w hotelu, </w:t>
      </w:r>
      <w:r w:rsidR="00F30590">
        <w:rPr>
          <w:i/>
          <w:iCs/>
          <w:color w:val="5F497A"/>
          <w:sz w:val="24"/>
          <w:szCs w:val="24"/>
        </w:rPr>
        <w:t xml:space="preserve">jakich mogą zaznać goście </w:t>
      </w:r>
      <w:r w:rsidRPr="00D0358A">
        <w:rPr>
          <w:i/>
          <w:iCs/>
          <w:color w:val="5F497A"/>
          <w:sz w:val="24"/>
          <w:szCs w:val="24"/>
        </w:rPr>
        <w:t>są dla nas priorytetem</w:t>
      </w:r>
      <w:r>
        <w:rPr>
          <w:color w:val="5F497A"/>
          <w:sz w:val="24"/>
          <w:szCs w:val="24"/>
        </w:rPr>
        <w:t xml:space="preserve"> – </w:t>
      </w:r>
      <w:r w:rsidRPr="00D0358A">
        <w:rPr>
          <w:b/>
          <w:bCs/>
          <w:color w:val="5F497A"/>
          <w:sz w:val="24"/>
          <w:szCs w:val="24"/>
        </w:rPr>
        <w:t xml:space="preserve">zapewnia Tomasz </w:t>
      </w:r>
      <w:proofErr w:type="spellStart"/>
      <w:r w:rsidRPr="00D0358A">
        <w:rPr>
          <w:b/>
          <w:bCs/>
          <w:color w:val="5F497A"/>
          <w:sz w:val="24"/>
          <w:szCs w:val="24"/>
        </w:rPr>
        <w:t>Schweda</w:t>
      </w:r>
      <w:proofErr w:type="spellEnd"/>
      <w:r w:rsidRPr="00D0358A">
        <w:rPr>
          <w:color w:val="5F497A"/>
          <w:sz w:val="24"/>
          <w:szCs w:val="24"/>
        </w:rPr>
        <w:t>.</w:t>
      </w:r>
      <w:r>
        <w:rPr>
          <w:color w:val="5F497A"/>
          <w:sz w:val="24"/>
          <w:szCs w:val="24"/>
        </w:rPr>
        <w:t xml:space="preserve"> – </w:t>
      </w:r>
      <w:r w:rsidRPr="00D0358A">
        <w:rPr>
          <w:i/>
          <w:iCs/>
          <w:color w:val="5F497A"/>
          <w:sz w:val="24"/>
          <w:szCs w:val="24"/>
        </w:rPr>
        <w:t>Wiel</w:t>
      </w:r>
      <w:r w:rsidR="00F30590">
        <w:rPr>
          <w:i/>
          <w:iCs/>
          <w:color w:val="5F497A"/>
          <w:sz w:val="24"/>
          <w:szCs w:val="24"/>
        </w:rPr>
        <w:t xml:space="preserve">u gości, którzy </w:t>
      </w:r>
      <w:r w:rsidRPr="00D0358A">
        <w:rPr>
          <w:i/>
          <w:iCs/>
          <w:color w:val="5F497A"/>
          <w:sz w:val="24"/>
          <w:szCs w:val="24"/>
        </w:rPr>
        <w:t xml:space="preserve">wracają do naszego hotelu mają już sprawdzone kategorie pokoi. </w:t>
      </w:r>
      <w:r w:rsidR="003C7891">
        <w:rPr>
          <w:i/>
          <w:iCs/>
          <w:color w:val="5F497A"/>
          <w:sz w:val="24"/>
          <w:szCs w:val="24"/>
        </w:rPr>
        <w:t xml:space="preserve">Tymczasem przygotowana przez nas grafika pomoże każdemu znaleźć wymarzoną ofertę lub sprawdzić swoje dotychczasowe potrzeby wypoczynkowe. Dzięki temu </w:t>
      </w:r>
      <w:r w:rsidR="00F30590">
        <w:rPr>
          <w:i/>
          <w:iCs/>
          <w:color w:val="5F497A"/>
          <w:sz w:val="24"/>
          <w:szCs w:val="24"/>
        </w:rPr>
        <w:t>możemy</w:t>
      </w:r>
      <w:r w:rsidRPr="00D0358A">
        <w:rPr>
          <w:i/>
          <w:iCs/>
          <w:color w:val="5F497A"/>
          <w:sz w:val="24"/>
          <w:szCs w:val="24"/>
        </w:rPr>
        <w:t xml:space="preserve"> szybko sprawdzić, który z pokoi najbardziej odpowiada </w:t>
      </w:r>
      <w:r w:rsidR="00F30590">
        <w:rPr>
          <w:i/>
          <w:iCs/>
          <w:color w:val="5F497A"/>
          <w:sz w:val="24"/>
          <w:szCs w:val="24"/>
        </w:rPr>
        <w:t>naszym</w:t>
      </w:r>
      <w:r w:rsidRPr="00D0358A">
        <w:rPr>
          <w:i/>
          <w:iCs/>
          <w:color w:val="5F497A"/>
          <w:sz w:val="24"/>
          <w:szCs w:val="24"/>
        </w:rPr>
        <w:t xml:space="preserve"> preferencjom</w:t>
      </w:r>
      <w:r>
        <w:rPr>
          <w:i/>
          <w:iCs/>
          <w:color w:val="5F497A"/>
          <w:sz w:val="24"/>
          <w:szCs w:val="24"/>
        </w:rPr>
        <w:t xml:space="preserve"> – </w:t>
      </w:r>
      <w:r w:rsidRPr="00D0358A">
        <w:rPr>
          <w:i/>
          <w:iCs/>
          <w:color w:val="5F497A"/>
          <w:sz w:val="24"/>
          <w:szCs w:val="24"/>
        </w:rPr>
        <w:t xml:space="preserve">czy są to m.in. </w:t>
      </w:r>
      <w:r w:rsidR="00F30590">
        <w:rPr>
          <w:i/>
          <w:iCs/>
          <w:color w:val="5F497A"/>
          <w:sz w:val="24"/>
          <w:szCs w:val="24"/>
        </w:rPr>
        <w:t>przestronne</w:t>
      </w:r>
      <w:r w:rsidRPr="00D0358A">
        <w:rPr>
          <w:i/>
          <w:iCs/>
          <w:color w:val="5F497A"/>
          <w:sz w:val="24"/>
          <w:szCs w:val="24"/>
        </w:rPr>
        <w:t xml:space="preserve"> apartamenty,</w:t>
      </w:r>
      <w:r w:rsidR="003A4A76">
        <w:rPr>
          <w:i/>
          <w:iCs/>
          <w:color w:val="5F497A"/>
          <w:sz w:val="24"/>
          <w:szCs w:val="24"/>
        </w:rPr>
        <w:t xml:space="preserve"> pokoj</w:t>
      </w:r>
      <w:r w:rsidR="00CC2137">
        <w:rPr>
          <w:i/>
          <w:iCs/>
          <w:color w:val="5F497A"/>
          <w:sz w:val="24"/>
          <w:szCs w:val="24"/>
        </w:rPr>
        <w:t>e</w:t>
      </w:r>
      <w:r w:rsidR="003A4A76">
        <w:rPr>
          <w:i/>
          <w:iCs/>
          <w:color w:val="5F497A"/>
          <w:sz w:val="24"/>
          <w:szCs w:val="24"/>
        </w:rPr>
        <w:t xml:space="preserve"> o podwyższonym standardzie, wnętrza klasyczne czy przestrzenie łączone.</w:t>
      </w:r>
      <w:r w:rsidRPr="00D0358A">
        <w:rPr>
          <w:i/>
          <w:iCs/>
          <w:color w:val="5F497A"/>
          <w:sz w:val="24"/>
          <w:szCs w:val="24"/>
        </w:rPr>
        <w:t xml:space="preserve"> </w:t>
      </w:r>
    </w:p>
    <w:p w14:paraId="0F0DFA09" w14:textId="77777777" w:rsidR="00D0358A" w:rsidRPr="00D0358A" w:rsidRDefault="00D0358A" w:rsidP="00D0358A">
      <w:pPr>
        <w:autoSpaceDE w:val="0"/>
        <w:autoSpaceDN w:val="0"/>
        <w:adjustRightInd w:val="0"/>
        <w:spacing w:after="0"/>
        <w:jc w:val="both"/>
        <w:rPr>
          <w:color w:val="5F497A"/>
          <w:sz w:val="24"/>
          <w:szCs w:val="24"/>
        </w:rPr>
      </w:pPr>
    </w:p>
    <w:p w14:paraId="2CFEE96D" w14:textId="280C72FB" w:rsidR="00D0358A" w:rsidRPr="00D0358A" w:rsidRDefault="00726771" w:rsidP="00D0358A">
      <w:pPr>
        <w:autoSpaceDE w:val="0"/>
        <w:autoSpaceDN w:val="0"/>
        <w:adjustRightInd w:val="0"/>
        <w:spacing w:after="0"/>
        <w:jc w:val="both"/>
        <w:rPr>
          <w:color w:val="5F497A"/>
          <w:sz w:val="24"/>
          <w:szCs w:val="24"/>
        </w:rPr>
      </w:pPr>
      <w:r>
        <w:rPr>
          <w:color w:val="5F497A"/>
          <w:sz w:val="24"/>
          <w:szCs w:val="24"/>
        </w:rPr>
        <w:t xml:space="preserve">Jeżeli zazwyczaj podróżujesz we dwoje,  poszukujesz przestronnego pokoju z wydzieloną strefą do odpoczynku i zewnętrznym tarasem, idealnym wyborem będzie </w:t>
      </w:r>
      <w:r w:rsidRPr="0022462C">
        <w:rPr>
          <w:i/>
          <w:iCs/>
          <w:color w:val="5F497A"/>
          <w:sz w:val="24"/>
          <w:szCs w:val="24"/>
        </w:rPr>
        <w:t>Apartament Junior</w:t>
      </w:r>
      <w:r>
        <w:rPr>
          <w:color w:val="5F497A"/>
          <w:sz w:val="24"/>
          <w:szCs w:val="24"/>
        </w:rPr>
        <w:t xml:space="preserve">, który cieszy się największą popularnością w hotelu. Do dyspozycji jego mieszkańców znajduje się </w:t>
      </w:r>
      <w:r w:rsidR="003C7891">
        <w:rPr>
          <w:color w:val="5F497A"/>
          <w:sz w:val="24"/>
          <w:szCs w:val="24"/>
        </w:rPr>
        <w:t>m.in.</w:t>
      </w:r>
      <w:r w:rsidR="00D0358A" w:rsidRPr="00D0358A">
        <w:rPr>
          <w:color w:val="5F497A"/>
          <w:sz w:val="24"/>
          <w:szCs w:val="24"/>
        </w:rPr>
        <w:t xml:space="preserve"> duże łóżko typu </w:t>
      </w:r>
      <w:proofErr w:type="spellStart"/>
      <w:r w:rsidR="00D0358A" w:rsidRPr="00D0358A">
        <w:rPr>
          <w:color w:val="5F497A"/>
          <w:sz w:val="24"/>
          <w:szCs w:val="24"/>
        </w:rPr>
        <w:t>queen</w:t>
      </w:r>
      <w:proofErr w:type="spellEnd"/>
      <w:r w:rsidR="00D0358A" w:rsidRPr="00D0358A">
        <w:rPr>
          <w:color w:val="5F497A"/>
          <w:sz w:val="24"/>
          <w:szCs w:val="24"/>
        </w:rPr>
        <w:t>, wydzielona strefa dzienna z rozkładaną sofą czy sprzęt audio marki Bose. Jednak niewątpliwym atutem są zewnętrzne tarasy, wprost idealne na poranną kawę z widokiem na miasto czy odpoczynek po intensywnym dniu</w:t>
      </w:r>
      <w:r w:rsidR="00CC2137">
        <w:rPr>
          <w:color w:val="5F497A"/>
          <w:sz w:val="24"/>
          <w:szCs w:val="24"/>
        </w:rPr>
        <w:t>.</w:t>
      </w:r>
      <w:r w:rsidR="003A4A76">
        <w:rPr>
          <w:color w:val="5F497A"/>
          <w:sz w:val="24"/>
          <w:szCs w:val="24"/>
        </w:rPr>
        <w:t xml:space="preserve"> </w:t>
      </w:r>
      <w:r w:rsidR="003A4A76">
        <w:rPr>
          <w:i/>
          <w:iCs/>
          <w:color w:val="5F497A"/>
          <w:sz w:val="24"/>
          <w:szCs w:val="24"/>
        </w:rPr>
        <w:t xml:space="preserve">Apartamenty Junior </w:t>
      </w:r>
      <w:r w:rsidR="003A4A76">
        <w:rPr>
          <w:color w:val="5F497A"/>
          <w:sz w:val="24"/>
          <w:szCs w:val="24"/>
        </w:rPr>
        <w:t xml:space="preserve"> to również idealna opcja dla podróżujących rodzin, które chcą mieć dzieci ciągle na oku i celebrować wspólny wypoczynek. </w:t>
      </w:r>
      <w:r w:rsidR="00D0358A" w:rsidRPr="00D0358A">
        <w:rPr>
          <w:color w:val="5F497A"/>
          <w:sz w:val="24"/>
          <w:szCs w:val="24"/>
        </w:rPr>
        <w:t>Grafikę można obejrzeć</w:t>
      </w:r>
      <w:r w:rsidR="003A4A76">
        <w:rPr>
          <w:color w:val="5F497A"/>
          <w:sz w:val="24"/>
          <w:szCs w:val="24"/>
        </w:rPr>
        <w:t xml:space="preserve"> na hotelowym profilu Facebook bądź otrzymać ją na maila w dziale rezerwacji hotelu. </w:t>
      </w:r>
      <w:r w:rsidR="00D0358A" w:rsidRPr="00D0358A">
        <w:rPr>
          <w:color w:val="5F497A"/>
          <w:sz w:val="24"/>
          <w:szCs w:val="24"/>
        </w:rPr>
        <w:t xml:space="preserve"> </w:t>
      </w:r>
    </w:p>
    <w:p w14:paraId="4A4DB75D" w14:textId="77777777" w:rsidR="00D0358A" w:rsidRPr="00D0358A" w:rsidRDefault="00D0358A" w:rsidP="00D0358A">
      <w:pPr>
        <w:autoSpaceDE w:val="0"/>
        <w:autoSpaceDN w:val="0"/>
        <w:adjustRightInd w:val="0"/>
        <w:spacing w:after="0"/>
        <w:jc w:val="both"/>
        <w:rPr>
          <w:color w:val="5F497A"/>
          <w:sz w:val="24"/>
          <w:szCs w:val="24"/>
        </w:rPr>
      </w:pPr>
    </w:p>
    <w:p w14:paraId="6E1BAAA3" w14:textId="459A4C69" w:rsidR="003A4A76" w:rsidRDefault="00D0358A" w:rsidP="00D0358A">
      <w:pPr>
        <w:autoSpaceDE w:val="0"/>
        <w:autoSpaceDN w:val="0"/>
        <w:adjustRightInd w:val="0"/>
        <w:spacing w:after="0"/>
        <w:jc w:val="both"/>
        <w:rPr>
          <w:color w:val="5F497A"/>
          <w:sz w:val="24"/>
          <w:szCs w:val="24"/>
        </w:rPr>
      </w:pPr>
      <w:r w:rsidRPr="00D0358A">
        <w:rPr>
          <w:color w:val="5F497A"/>
          <w:sz w:val="24"/>
          <w:szCs w:val="24"/>
        </w:rPr>
        <w:t xml:space="preserve">To nie pierwsza z inicjatyw hotelu zachęcających do wizyty w Krakowie. Hotelowy zespół przygotował dla gości także autorską mapę z niecodziennymi atrakcjami miasta będącymi alternatywą dla sztampowych przewodników pełnych wydeptanych ścieżek. Można na niej odkryć aż 62 wyjątkowe miejsca podzielone na pięć sekcji tematycznych, dzięki którym każdy znajdzie coś dla siebie. To inne i niespodziewane oblicze Krakowa pozwoli wszystkim odwiedzającym miasto poznać je od prawdziwej strony i zasmakować jego autentycznego charakteru. </w:t>
      </w:r>
      <w:r w:rsidR="003A4A76">
        <w:rPr>
          <w:color w:val="5F497A"/>
          <w:sz w:val="24"/>
          <w:szCs w:val="24"/>
        </w:rPr>
        <w:t>Oryginalna, ręcznie malowana mapa w rozmiarze 2,5 na 1,5 metra zdobi hotelowe lobby, a w wersji drukowanej wręczana gościom hotelowym i wzb</w:t>
      </w:r>
      <w:r w:rsidR="00CC2137">
        <w:rPr>
          <w:color w:val="5F497A"/>
          <w:sz w:val="24"/>
          <w:szCs w:val="24"/>
        </w:rPr>
        <w:t>o</w:t>
      </w:r>
      <w:r w:rsidR="003A4A76">
        <w:rPr>
          <w:color w:val="5F497A"/>
          <w:sz w:val="24"/>
          <w:szCs w:val="24"/>
        </w:rPr>
        <w:t xml:space="preserve">gaca doświadczenie pobytu w wielowymiarowym Krakowie. </w:t>
      </w:r>
    </w:p>
    <w:p w14:paraId="5DB69ED5" w14:textId="77777777" w:rsidR="00D54299" w:rsidRPr="001B356A" w:rsidRDefault="00D54299" w:rsidP="00917E34">
      <w:pPr>
        <w:pStyle w:val="Default"/>
        <w:spacing w:line="276" w:lineRule="auto"/>
        <w:rPr>
          <w:rFonts w:ascii="Calibri" w:eastAsia="Calibri" w:hAnsi="Calibri" w:cs="Calibri"/>
          <w:color w:val="5F497A"/>
          <w:u w:color="5F497A"/>
        </w:rPr>
      </w:pPr>
    </w:p>
    <w:p w14:paraId="41F828E5" w14:textId="77777777" w:rsidR="00005079" w:rsidRPr="005137DF" w:rsidRDefault="002B2387" w:rsidP="00917E34">
      <w:pPr>
        <w:pStyle w:val="Default"/>
        <w:spacing w:line="276" w:lineRule="auto"/>
        <w:jc w:val="center"/>
        <w:rPr>
          <w:color w:val="5F497A" w:themeColor="accent4" w:themeShade="BF"/>
        </w:rPr>
      </w:pPr>
      <w:r w:rsidRPr="005137DF">
        <w:rPr>
          <w:color w:val="5F497A" w:themeColor="accent4" w:themeShade="BF"/>
        </w:rPr>
        <w:lastRenderedPageBreak/>
        <w:t>***</w:t>
      </w:r>
    </w:p>
    <w:p w14:paraId="6845B906" w14:textId="77777777" w:rsidR="002B2387" w:rsidRPr="005137DF" w:rsidRDefault="002B2387" w:rsidP="00917E34">
      <w:pPr>
        <w:spacing w:after="0"/>
        <w:jc w:val="both"/>
        <w:rPr>
          <w:rFonts w:ascii="Arial" w:hAnsi="Arial" w:cs="Arial"/>
          <w:color w:val="5F497A" w:themeColor="accent4" w:themeShade="BF"/>
          <w:sz w:val="24"/>
          <w:szCs w:val="24"/>
        </w:rPr>
      </w:pPr>
    </w:p>
    <w:p w14:paraId="55D8013B" w14:textId="77777777" w:rsidR="002B2387" w:rsidRPr="005137DF" w:rsidRDefault="002B2387" w:rsidP="00917E34">
      <w:pPr>
        <w:jc w:val="center"/>
        <w:rPr>
          <w:rFonts w:ascii="Arial" w:hAnsi="Arial" w:cs="Arial"/>
          <w:b/>
          <w:color w:val="5F497A" w:themeColor="accent4" w:themeShade="BF"/>
          <w:sz w:val="24"/>
          <w:szCs w:val="24"/>
        </w:rPr>
      </w:pPr>
      <w:r w:rsidRPr="005137DF">
        <w:rPr>
          <w:rFonts w:ascii="Arial" w:hAnsi="Arial" w:cs="Arial"/>
          <w:b/>
          <w:color w:val="5F497A" w:themeColor="accent4" w:themeShade="BF"/>
          <w:sz w:val="24"/>
          <w:szCs w:val="24"/>
        </w:rPr>
        <w:t xml:space="preserve">O </w:t>
      </w:r>
      <w:r w:rsidR="009210F7">
        <w:rPr>
          <w:rFonts w:ascii="Arial" w:hAnsi="Arial" w:cs="Arial"/>
          <w:b/>
          <w:color w:val="5F497A" w:themeColor="accent4" w:themeShade="BF"/>
          <w:sz w:val="24"/>
          <w:szCs w:val="24"/>
        </w:rPr>
        <w:t>Accor</w:t>
      </w:r>
    </w:p>
    <w:p w14:paraId="4AD90AFA" w14:textId="77777777" w:rsidR="007F14CD" w:rsidRPr="009210F7" w:rsidRDefault="007F14CD" w:rsidP="007F14CD">
      <w:pPr>
        <w:pStyle w:val="Default"/>
        <w:jc w:val="both"/>
        <w:rPr>
          <w:rFonts w:asciiTheme="minorHAnsi" w:hAnsiTheme="minorHAnsi" w:cstheme="minorHAnsi"/>
          <w:color w:val="5F497A" w:themeColor="accent4" w:themeShade="BF"/>
          <w:sz w:val="20"/>
          <w:szCs w:val="20"/>
        </w:rPr>
      </w:pPr>
      <w:r w:rsidRPr="009210F7">
        <w:rPr>
          <w:rFonts w:asciiTheme="minorHAnsi" w:hAnsiTheme="minorHAnsi" w:cstheme="minorHAnsi"/>
          <w:color w:val="5F497A" w:themeColor="accent4" w:themeShade="BF"/>
          <w:sz w:val="20"/>
          <w:szCs w:val="20"/>
        </w:rPr>
        <w:t xml:space="preserve">Accor jest wiodącą na świecie, kompleksową grupą hotelarską oferującą gościom wyjątkowe i niezapomniane wrażenia w ponad 5000 hotelach, kurortach i rezydencjach w 110 krajach świata. Grupa od ponad 50 lat świadczy usługi związane z gościnnością, dzięki czemu dysponuje niezrównanym portfolio 39 marek hoteli. Accor oferuje także cyfrowe rozwiązania pozwalające na maksymalizację kanałów dystrybucji, optymalizację działań hoteli i wzbogacenie doświadczenia gości z pobytu w zakresie </w:t>
      </w:r>
      <w:proofErr w:type="spellStart"/>
      <w:r w:rsidRPr="009210F7">
        <w:rPr>
          <w:rFonts w:asciiTheme="minorHAnsi" w:hAnsiTheme="minorHAnsi" w:cstheme="minorHAnsi"/>
          <w:color w:val="5F497A" w:themeColor="accent4" w:themeShade="BF"/>
          <w:sz w:val="20"/>
          <w:szCs w:val="20"/>
        </w:rPr>
        <w:t>guestexperience</w:t>
      </w:r>
      <w:proofErr w:type="spellEnd"/>
      <w:r w:rsidRPr="009210F7">
        <w:rPr>
          <w:rFonts w:asciiTheme="minorHAnsi" w:hAnsiTheme="minorHAnsi" w:cstheme="minorHAnsi"/>
          <w:color w:val="5F497A" w:themeColor="accent4" w:themeShade="BF"/>
          <w:sz w:val="20"/>
          <w:szCs w:val="20"/>
        </w:rPr>
        <w:t>.</w:t>
      </w:r>
    </w:p>
    <w:p w14:paraId="0386FDC1" w14:textId="77777777" w:rsidR="007F14CD" w:rsidRPr="009210F7" w:rsidRDefault="007F14CD" w:rsidP="007F14CD">
      <w:pPr>
        <w:pStyle w:val="Default"/>
        <w:jc w:val="both"/>
        <w:rPr>
          <w:rFonts w:asciiTheme="minorHAnsi" w:hAnsiTheme="minorHAnsi" w:cstheme="minorHAnsi"/>
          <w:color w:val="5F497A" w:themeColor="accent4" w:themeShade="BF"/>
          <w:sz w:val="20"/>
          <w:szCs w:val="20"/>
        </w:rPr>
      </w:pPr>
      <w:r w:rsidRPr="009210F7">
        <w:rPr>
          <w:rFonts w:asciiTheme="minorHAnsi" w:hAnsiTheme="minorHAnsi" w:cstheme="minorHAnsi"/>
          <w:color w:val="5F497A" w:themeColor="accent4" w:themeShade="BF"/>
          <w:sz w:val="20"/>
          <w:szCs w:val="20"/>
        </w:rPr>
        <w:t xml:space="preserve">Nowy </w:t>
      </w:r>
      <w:proofErr w:type="spellStart"/>
      <w:r w:rsidRPr="009210F7">
        <w:rPr>
          <w:rFonts w:asciiTheme="minorHAnsi" w:hAnsiTheme="minorHAnsi" w:cstheme="minorHAnsi"/>
          <w:color w:val="5F497A" w:themeColor="accent4" w:themeShade="BF"/>
          <w:sz w:val="20"/>
          <w:szCs w:val="20"/>
        </w:rPr>
        <w:t>lifestylowy</w:t>
      </w:r>
      <w:proofErr w:type="spellEnd"/>
      <w:r w:rsidRPr="009210F7">
        <w:rPr>
          <w:rFonts w:asciiTheme="minorHAnsi" w:hAnsiTheme="minorHAnsi" w:cstheme="minorHAnsi"/>
          <w:color w:val="5F497A" w:themeColor="accent4" w:themeShade="BF"/>
          <w:sz w:val="20"/>
          <w:szCs w:val="20"/>
        </w:rPr>
        <w:t xml:space="preserve"> program lojalnościowy ALL – Accor Live </w:t>
      </w:r>
      <w:proofErr w:type="spellStart"/>
      <w:r w:rsidRPr="009210F7">
        <w:rPr>
          <w:rFonts w:asciiTheme="minorHAnsi" w:hAnsiTheme="minorHAnsi" w:cstheme="minorHAnsi"/>
          <w:color w:val="5F497A" w:themeColor="accent4" w:themeShade="BF"/>
          <w:sz w:val="20"/>
          <w:szCs w:val="20"/>
        </w:rPr>
        <w:t>Limitless</w:t>
      </w:r>
      <w:proofErr w:type="spellEnd"/>
      <w:r w:rsidRPr="009210F7">
        <w:rPr>
          <w:rFonts w:asciiTheme="minorHAnsi" w:hAnsiTheme="minorHAnsi" w:cstheme="minorHAnsi"/>
          <w:color w:val="5F497A" w:themeColor="accent4" w:themeShade="BF"/>
          <w:sz w:val="20"/>
          <w:szCs w:val="20"/>
        </w:rPr>
        <w:t xml:space="preserve"> pozwala na zmianę relacji grupy z klientami, członkami programu i partnerami poprzez wzbogacenie transakcji o dodatkową emocjonalną wartość, uzupełniając ją o dodatkowe przeżycia związane z pracą i spędzaniem wolnego czasu. Oprócz zakwaterowania, dzięki świadczonym usługom w zakresie gastronomii, rozrywki, </w:t>
      </w:r>
      <w:proofErr w:type="spellStart"/>
      <w:r w:rsidRPr="009210F7">
        <w:rPr>
          <w:rFonts w:asciiTheme="minorHAnsi" w:hAnsiTheme="minorHAnsi" w:cstheme="minorHAnsi"/>
          <w:color w:val="5F497A" w:themeColor="accent4" w:themeShade="BF"/>
          <w:sz w:val="20"/>
          <w:szCs w:val="20"/>
        </w:rPr>
        <w:t>wellbeing</w:t>
      </w:r>
      <w:proofErr w:type="spellEnd"/>
      <w:r w:rsidRPr="009210F7">
        <w:rPr>
          <w:rFonts w:asciiTheme="minorHAnsi" w:hAnsiTheme="minorHAnsi" w:cstheme="minorHAnsi"/>
          <w:color w:val="5F497A" w:themeColor="accent4" w:themeShade="BF"/>
          <w:sz w:val="20"/>
          <w:szCs w:val="20"/>
        </w:rPr>
        <w:t xml:space="preserve"> i coworkingu, Accor oferuje nowe sposoby życia, pracy i spędzania czasu wolnego. </w:t>
      </w:r>
    </w:p>
    <w:p w14:paraId="6CC17BEC" w14:textId="77777777" w:rsidR="007F14CD" w:rsidRPr="009210F7" w:rsidRDefault="007F14CD" w:rsidP="007F14CD">
      <w:pPr>
        <w:pStyle w:val="Default"/>
        <w:jc w:val="both"/>
        <w:rPr>
          <w:rFonts w:asciiTheme="minorHAnsi" w:hAnsiTheme="minorHAnsi" w:cstheme="minorHAnsi"/>
          <w:color w:val="5F497A" w:themeColor="accent4" w:themeShade="BF"/>
          <w:sz w:val="20"/>
          <w:szCs w:val="20"/>
        </w:rPr>
      </w:pPr>
      <w:r w:rsidRPr="009210F7">
        <w:rPr>
          <w:rFonts w:asciiTheme="minorHAnsi" w:hAnsiTheme="minorHAnsi" w:cstheme="minorHAnsi"/>
          <w:color w:val="5F497A" w:themeColor="accent4" w:themeShade="BF"/>
          <w:sz w:val="20"/>
          <w:szCs w:val="20"/>
        </w:rPr>
        <w:t xml:space="preserve">Accor jest głęboko zaangażowany w tworzenie zrównoważonego rozwoju aktywnie działając na rzecz naszej planety i lokalnych społeczności. W ramach programu Planet 21 - </w:t>
      </w:r>
      <w:proofErr w:type="spellStart"/>
      <w:r w:rsidRPr="009210F7">
        <w:rPr>
          <w:rFonts w:asciiTheme="minorHAnsi" w:hAnsiTheme="minorHAnsi" w:cstheme="minorHAnsi"/>
          <w:color w:val="5F497A" w:themeColor="accent4" w:themeShade="BF"/>
          <w:sz w:val="20"/>
          <w:szCs w:val="20"/>
        </w:rPr>
        <w:t>Acting</w:t>
      </w:r>
      <w:proofErr w:type="spellEnd"/>
      <w:r w:rsidRPr="009210F7">
        <w:rPr>
          <w:rFonts w:asciiTheme="minorHAnsi" w:hAnsiTheme="minorHAnsi" w:cstheme="minorHAnsi"/>
          <w:color w:val="5F497A" w:themeColor="accent4" w:themeShade="BF"/>
          <w:sz w:val="20"/>
          <w:szCs w:val="20"/>
        </w:rPr>
        <w:t xml:space="preserve"> Here. Accor działa na rzecz „pozytywnego hotelarstwa”, a w ramach Accor </w:t>
      </w:r>
      <w:proofErr w:type="spellStart"/>
      <w:r w:rsidRPr="009210F7">
        <w:rPr>
          <w:rFonts w:asciiTheme="minorHAnsi" w:hAnsiTheme="minorHAnsi" w:cstheme="minorHAnsi"/>
          <w:color w:val="5F497A" w:themeColor="accent4" w:themeShade="BF"/>
          <w:sz w:val="20"/>
          <w:szCs w:val="20"/>
        </w:rPr>
        <w:t>Solidarity</w:t>
      </w:r>
      <w:proofErr w:type="spellEnd"/>
      <w:r w:rsidRPr="009210F7">
        <w:rPr>
          <w:rFonts w:asciiTheme="minorHAnsi" w:hAnsiTheme="minorHAnsi" w:cstheme="minorHAnsi"/>
          <w:color w:val="5F497A" w:themeColor="accent4" w:themeShade="BF"/>
          <w:sz w:val="20"/>
          <w:szCs w:val="20"/>
        </w:rPr>
        <w:t xml:space="preserve"> pomaga osobom w niekorzystnej sytuacji życiowej poprzez szkolenia zawodowe i dostęp do miejsc pracy.</w:t>
      </w:r>
    </w:p>
    <w:p w14:paraId="55BC1062" w14:textId="77777777" w:rsidR="007F14CD" w:rsidRPr="009210F7" w:rsidRDefault="007F14CD" w:rsidP="007F14CD">
      <w:pPr>
        <w:pStyle w:val="Default"/>
        <w:jc w:val="both"/>
        <w:rPr>
          <w:rFonts w:asciiTheme="minorHAnsi" w:hAnsiTheme="minorHAnsi" w:cstheme="minorHAnsi"/>
          <w:color w:val="5F497A" w:themeColor="accent4" w:themeShade="BF"/>
          <w:sz w:val="20"/>
          <w:szCs w:val="20"/>
        </w:rPr>
      </w:pPr>
      <w:r w:rsidRPr="009210F7">
        <w:rPr>
          <w:rFonts w:asciiTheme="minorHAnsi" w:hAnsiTheme="minorHAnsi" w:cstheme="minorHAnsi"/>
          <w:color w:val="5F497A" w:themeColor="accent4" w:themeShade="BF"/>
          <w:sz w:val="20"/>
          <w:szCs w:val="20"/>
        </w:rPr>
        <w:t xml:space="preserve">Spółka Accor SA jest notowana na paryskiej giełdzie </w:t>
      </w:r>
      <w:proofErr w:type="spellStart"/>
      <w:r w:rsidRPr="009210F7">
        <w:rPr>
          <w:rFonts w:asciiTheme="minorHAnsi" w:hAnsiTheme="minorHAnsi" w:cstheme="minorHAnsi"/>
          <w:color w:val="5F497A" w:themeColor="accent4" w:themeShade="BF"/>
          <w:sz w:val="20"/>
          <w:szCs w:val="20"/>
        </w:rPr>
        <w:t>Euronext</w:t>
      </w:r>
      <w:proofErr w:type="spellEnd"/>
      <w:r w:rsidRPr="009210F7">
        <w:rPr>
          <w:rFonts w:asciiTheme="minorHAnsi" w:hAnsiTheme="minorHAnsi" w:cstheme="minorHAnsi"/>
          <w:color w:val="5F497A" w:themeColor="accent4" w:themeShade="BF"/>
          <w:sz w:val="20"/>
          <w:szCs w:val="20"/>
        </w:rPr>
        <w:t xml:space="preserve"> (kod ISIN: FR0000120404) oraz na rynku OTC (kod ACRFY) w Stanach Zjednoczonych. Więcej informacji na stronie: accor.com. Zapraszamy do polubienia naszej strony na Facebooku i śledzenia nas na </w:t>
      </w:r>
      <w:proofErr w:type="spellStart"/>
      <w:r w:rsidRPr="009210F7">
        <w:rPr>
          <w:rFonts w:asciiTheme="minorHAnsi" w:hAnsiTheme="minorHAnsi" w:cstheme="minorHAnsi"/>
          <w:color w:val="5F497A" w:themeColor="accent4" w:themeShade="BF"/>
          <w:sz w:val="20"/>
          <w:szCs w:val="20"/>
        </w:rPr>
        <w:t>Twitterze</w:t>
      </w:r>
      <w:proofErr w:type="spellEnd"/>
      <w:r w:rsidRPr="009210F7">
        <w:rPr>
          <w:rFonts w:asciiTheme="minorHAnsi" w:hAnsiTheme="minorHAnsi" w:cstheme="minorHAnsi"/>
          <w:color w:val="5F497A" w:themeColor="accent4" w:themeShade="BF"/>
          <w:sz w:val="20"/>
          <w:szCs w:val="20"/>
        </w:rPr>
        <w:t>.</w:t>
      </w:r>
    </w:p>
    <w:p w14:paraId="2ACD5EFD" w14:textId="77777777" w:rsidR="00005079" w:rsidRPr="005137DF" w:rsidRDefault="007F14CD" w:rsidP="007F14CD">
      <w:pPr>
        <w:pStyle w:val="Default"/>
        <w:spacing w:line="276" w:lineRule="auto"/>
        <w:rPr>
          <w:color w:val="5F497A" w:themeColor="accent4" w:themeShade="BF"/>
          <w:sz w:val="20"/>
          <w:szCs w:val="20"/>
        </w:rPr>
      </w:pPr>
      <w:r w:rsidRPr="007F14CD">
        <w:rPr>
          <w:color w:val="5F497A" w:themeColor="accent4" w:themeShade="BF"/>
          <w:sz w:val="20"/>
          <w:szCs w:val="20"/>
        </w:rPr>
        <w:tab/>
      </w:r>
      <w:r w:rsidRPr="007F14CD">
        <w:rPr>
          <w:color w:val="5F497A" w:themeColor="accent4" w:themeShade="BF"/>
          <w:sz w:val="20"/>
          <w:szCs w:val="20"/>
        </w:rPr>
        <w:tab/>
      </w:r>
    </w:p>
    <w:p w14:paraId="6ECAC987" w14:textId="77777777" w:rsidR="00005079" w:rsidRPr="00721CFC" w:rsidRDefault="00005079" w:rsidP="009210F7">
      <w:pPr>
        <w:autoSpaceDE w:val="0"/>
        <w:autoSpaceDN w:val="0"/>
        <w:spacing w:after="0" w:line="240" w:lineRule="auto"/>
        <w:ind w:right="-372"/>
        <w:jc w:val="both"/>
        <w:outlineLvl w:val="0"/>
        <w:rPr>
          <w:rFonts w:ascii="Arial" w:hAnsi="Arial" w:cs="Arial"/>
          <w:color w:val="5F497A" w:themeColor="accent4" w:themeShade="BF"/>
          <w:sz w:val="20"/>
          <w:szCs w:val="20"/>
        </w:rPr>
      </w:pPr>
    </w:p>
    <w:sectPr w:rsidR="00005079" w:rsidRPr="00721CFC" w:rsidSect="00A366B1">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E3967" w14:textId="77777777" w:rsidR="005927D7" w:rsidRDefault="005927D7" w:rsidP="005950CA">
      <w:pPr>
        <w:spacing w:after="0" w:line="240" w:lineRule="auto"/>
      </w:pPr>
      <w:r>
        <w:separator/>
      </w:r>
    </w:p>
  </w:endnote>
  <w:endnote w:type="continuationSeparator" w:id="0">
    <w:p w14:paraId="3AB255A9" w14:textId="77777777" w:rsidR="005927D7" w:rsidRDefault="005927D7" w:rsidP="0059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AB7A" w14:textId="77777777" w:rsidR="005950CA" w:rsidRDefault="005950CA">
    <w:pPr>
      <w:pStyle w:val="Stopka"/>
    </w:pPr>
    <w:r>
      <w:rPr>
        <w:noProof/>
      </w:rPr>
      <w:drawing>
        <wp:anchor distT="0" distB="0" distL="114300" distR="114300" simplePos="0" relativeHeight="251658752" behindDoc="1" locked="0" layoutInCell="1" allowOverlap="1" wp14:anchorId="4F4D9A98" wp14:editId="6F309D8C">
          <wp:simplePos x="0" y="0"/>
          <wp:positionH relativeFrom="column">
            <wp:posOffset>1328420</wp:posOffset>
          </wp:positionH>
          <wp:positionV relativeFrom="page">
            <wp:posOffset>9751060</wp:posOffset>
          </wp:positionV>
          <wp:extent cx="3228899" cy="731520"/>
          <wp:effectExtent l="0" t="0" r="0" b="0"/>
          <wp:wrapNone/>
          <wp:docPr id="3" name="Image 19" descr="Description : Description : R:Travail:Mercure:x:d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escription : Description : R:Travail:Mercure:x:dp2.png"/>
                  <pic:cNvPicPr>
                    <a:picLocks noChangeAspect="1" noChangeArrowheads="1"/>
                  </pic:cNvPicPr>
                </pic:nvPicPr>
                <pic:blipFill>
                  <a:blip r:embed="rId1"/>
                  <a:srcRect/>
                  <a:stretch>
                    <a:fillRect/>
                  </a:stretch>
                </pic:blipFill>
                <pic:spPr bwMode="auto">
                  <a:xfrm>
                    <a:off x="0" y="0"/>
                    <a:ext cx="3228899"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E8376" w14:textId="77777777" w:rsidR="005927D7" w:rsidRDefault="005927D7" w:rsidP="005950CA">
      <w:pPr>
        <w:spacing w:after="0" w:line="240" w:lineRule="auto"/>
      </w:pPr>
      <w:r>
        <w:separator/>
      </w:r>
    </w:p>
  </w:footnote>
  <w:footnote w:type="continuationSeparator" w:id="0">
    <w:p w14:paraId="58B30CF1" w14:textId="77777777" w:rsidR="005927D7" w:rsidRDefault="005927D7" w:rsidP="00595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00B8A"/>
    <w:multiLevelType w:val="hybridMultilevel"/>
    <w:tmpl w:val="E3000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447681"/>
    <w:multiLevelType w:val="hybridMultilevel"/>
    <w:tmpl w:val="C1627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FD3D17"/>
    <w:multiLevelType w:val="hybridMultilevel"/>
    <w:tmpl w:val="D6AAC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DE"/>
    <w:rsid w:val="000033C5"/>
    <w:rsid w:val="00003A36"/>
    <w:rsid w:val="00005079"/>
    <w:rsid w:val="00006519"/>
    <w:rsid w:val="00010C64"/>
    <w:rsid w:val="000119CA"/>
    <w:rsid w:val="0001418A"/>
    <w:rsid w:val="00014D16"/>
    <w:rsid w:val="00026779"/>
    <w:rsid w:val="0003153D"/>
    <w:rsid w:val="00034182"/>
    <w:rsid w:val="0003488B"/>
    <w:rsid w:val="00034CB6"/>
    <w:rsid w:val="000371A6"/>
    <w:rsid w:val="000378FF"/>
    <w:rsid w:val="00040720"/>
    <w:rsid w:val="00047757"/>
    <w:rsid w:val="00051139"/>
    <w:rsid w:val="00051B48"/>
    <w:rsid w:val="00051C19"/>
    <w:rsid w:val="00064C3B"/>
    <w:rsid w:val="00065638"/>
    <w:rsid w:val="00066B88"/>
    <w:rsid w:val="0006711C"/>
    <w:rsid w:val="000840D0"/>
    <w:rsid w:val="0008455C"/>
    <w:rsid w:val="00087003"/>
    <w:rsid w:val="00093109"/>
    <w:rsid w:val="00096E86"/>
    <w:rsid w:val="00097E96"/>
    <w:rsid w:val="000A555D"/>
    <w:rsid w:val="000A5CAD"/>
    <w:rsid w:val="000A7273"/>
    <w:rsid w:val="000B1C1B"/>
    <w:rsid w:val="000B22F8"/>
    <w:rsid w:val="000B510D"/>
    <w:rsid w:val="000B5386"/>
    <w:rsid w:val="000B5B53"/>
    <w:rsid w:val="000C196E"/>
    <w:rsid w:val="000C1D5A"/>
    <w:rsid w:val="000C7666"/>
    <w:rsid w:val="000F30B3"/>
    <w:rsid w:val="00100356"/>
    <w:rsid w:val="0010161C"/>
    <w:rsid w:val="00104B32"/>
    <w:rsid w:val="00115FFD"/>
    <w:rsid w:val="00123903"/>
    <w:rsid w:val="0012398E"/>
    <w:rsid w:val="0013239E"/>
    <w:rsid w:val="00132E94"/>
    <w:rsid w:val="00133954"/>
    <w:rsid w:val="00135DA9"/>
    <w:rsid w:val="0014032F"/>
    <w:rsid w:val="001430F4"/>
    <w:rsid w:val="00143A2A"/>
    <w:rsid w:val="00145E68"/>
    <w:rsid w:val="0014752A"/>
    <w:rsid w:val="00153535"/>
    <w:rsid w:val="00165BD6"/>
    <w:rsid w:val="00167217"/>
    <w:rsid w:val="0017030A"/>
    <w:rsid w:val="00170FB1"/>
    <w:rsid w:val="001748AF"/>
    <w:rsid w:val="001754DD"/>
    <w:rsid w:val="00176602"/>
    <w:rsid w:val="00176799"/>
    <w:rsid w:val="00180682"/>
    <w:rsid w:val="00182FE5"/>
    <w:rsid w:val="00190A08"/>
    <w:rsid w:val="001912A0"/>
    <w:rsid w:val="00196D53"/>
    <w:rsid w:val="00196F7C"/>
    <w:rsid w:val="00197690"/>
    <w:rsid w:val="001A0F68"/>
    <w:rsid w:val="001A6588"/>
    <w:rsid w:val="001B135A"/>
    <w:rsid w:val="001B2B73"/>
    <w:rsid w:val="001B356A"/>
    <w:rsid w:val="001B615A"/>
    <w:rsid w:val="001B6A09"/>
    <w:rsid w:val="001C3160"/>
    <w:rsid w:val="001D2355"/>
    <w:rsid w:val="001D6F4A"/>
    <w:rsid w:val="001E5960"/>
    <w:rsid w:val="001E5990"/>
    <w:rsid w:val="001F3A8B"/>
    <w:rsid w:val="002054BC"/>
    <w:rsid w:val="00214449"/>
    <w:rsid w:val="0021659B"/>
    <w:rsid w:val="00217186"/>
    <w:rsid w:val="0022462C"/>
    <w:rsid w:val="00224F89"/>
    <w:rsid w:val="002276BD"/>
    <w:rsid w:val="002310E6"/>
    <w:rsid w:val="0023407E"/>
    <w:rsid w:val="00237A80"/>
    <w:rsid w:val="00242B91"/>
    <w:rsid w:val="00246216"/>
    <w:rsid w:val="00260C13"/>
    <w:rsid w:val="002644E6"/>
    <w:rsid w:val="00266B66"/>
    <w:rsid w:val="00266D73"/>
    <w:rsid w:val="0027400D"/>
    <w:rsid w:val="00274B8C"/>
    <w:rsid w:val="002801A5"/>
    <w:rsid w:val="00281EA5"/>
    <w:rsid w:val="00285B2B"/>
    <w:rsid w:val="0028771F"/>
    <w:rsid w:val="00291808"/>
    <w:rsid w:val="0029626D"/>
    <w:rsid w:val="002A28E9"/>
    <w:rsid w:val="002A37EB"/>
    <w:rsid w:val="002A63DE"/>
    <w:rsid w:val="002B2387"/>
    <w:rsid w:val="002B2521"/>
    <w:rsid w:val="002C034E"/>
    <w:rsid w:val="002C0412"/>
    <w:rsid w:val="002D0154"/>
    <w:rsid w:val="002D4659"/>
    <w:rsid w:val="002D59A0"/>
    <w:rsid w:val="002E1A70"/>
    <w:rsid w:val="002E2E6A"/>
    <w:rsid w:val="002E7078"/>
    <w:rsid w:val="002E7F78"/>
    <w:rsid w:val="002F550B"/>
    <w:rsid w:val="002F5F2F"/>
    <w:rsid w:val="003019EB"/>
    <w:rsid w:val="00303973"/>
    <w:rsid w:val="0031007F"/>
    <w:rsid w:val="003105B5"/>
    <w:rsid w:val="00320EBE"/>
    <w:rsid w:val="00320F08"/>
    <w:rsid w:val="003213C2"/>
    <w:rsid w:val="00325D1E"/>
    <w:rsid w:val="003310F5"/>
    <w:rsid w:val="0033748B"/>
    <w:rsid w:val="00341C7E"/>
    <w:rsid w:val="00342E49"/>
    <w:rsid w:val="00346C89"/>
    <w:rsid w:val="00352A85"/>
    <w:rsid w:val="00355091"/>
    <w:rsid w:val="00357448"/>
    <w:rsid w:val="00362C03"/>
    <w:rsid w:val="0036360A"/>
    <w:rsid w:val="00376D44"/>
    <w:rsid w:val="003814A0"/>
    <w:rsid w:val="00382E1D"/>
    <w:rsid w:val="003860E3"/>
    <w:rsid w:val="003878EE"/>
    <w:rsid w:val="003927EF"/>
    <w:rsid w:val="00394AD1"/>
    <w:rsid w:val="003A0507"/>
    <w:rsid w:val="003A26D9"/>
    <w:rsid w:val="003A38DF"/>
    <w:rsid w:val="003A4A76"/>
    <w:rsid w:val="003A4BE7"/>
    <w:rsid w:val="003B0801"/>
    <w:rsid w:val="003B47A0"/>
    <w:rsid w:val="003B4E23"/>
    <w:rsid w:val="003C0F08"/>
    <w:rsid w:val="003C1912"/>
    <w:rsid w:val="003C7891"/>
    <w:rsid w:val="003D5CA1"/>
    <w:rsid w:val="003E3F55"/>
    <w:rsid w:val="003E4973"/>
    <w:rsid w:val="003E74C8"/>
    <w:rsid w:val="003F22E9"/>
    <w:rsid w:val="003F66AD"/>
    <w:rsid w:val="0040222B"/>
    <w:rsid w:val="00403BA3"/>
    <w:rsid w:val="00405917"/>
    <w:rsid w:val="004079D9"/>
    <w:rsid w:val="00410833"/>
    <w:rsid w:val="00430754"/>
    <w:rsid w:val="00441A0C"/>
    <w:rsid w:val="0044360B"/>
    <w:rsid w:val="00443BD8"/>
    <w:rsid w:val="00447809"/>
    <w:rsid w:val="00452DAE"/>
    <w:rsid w:val="0045664A"/>
    <w:rsid w:val="00456819"/>
    <w:rsid w:val="0045747C"/>
    <w:rsid w:val="0046218B"/>
    <w:rsid w:val="00463DC6"/>
    <w:rsid w:val="00464206"/>
    <w:rsid w:val="00465286"/>
    <w:rsid w:val="0046593B"/>
    <w:rsid w:val="00466012"/>
    <w:rsid w:val="004722EF"/>
    <w:rsid w:val="00474276"/>
    <w:rsid w:val="004745C4"/>
    <w:rsid w:val="00475AEB"/>
    <w:rsid w:val="004769EA"/>
    <w:rsid w:val="00492A60"/>
    <w:rsid w:val="004976DC"/>
    <w:rsid w:val="004B505B"/>
    <w:rsid w:val="004B50E1"/>
    <w:rsid w:val="004C6744"/>
    <w:rsid w:val="004C71E5"/>
    <w:rsid w:val="004D1917"/>
    <w:rsid w:val="004D2FA9"/>
    <w:rsid w:val="004D3177"/>
    <w:rsid w:val="004D3997"/>
    <w:rsid w:val="004D5BAD"/>
    <w:rsid w:val="004E1642"/>
    <w:rsid w:val="004E4027"/>
    <w:rsid w:val="004E5840"/>
    <w:rsid w:val="004E5E3E"/>
    <w:rsid w:val="004E7426"/>
    <w:rsid w:val="004F22C6"/>
    <w:rsid w:val="004F2BB1"/>
    <w:rsid w:val="004F2CD6"/>
    <w:rsid w:val="004F3A66"/>
    <w:rsid w:val="005131C2"/>
    <w:rsid w:val="005137DF"/>
    <w:rsid w:val="00515D4E"/>
    <w:rsid w:val="0052032B"/>
    <w:rsid w:val="005278AA"/>
    <w:rsid w:val="00527BEB"/>
    <w:rsid w:val="00535353"/>
    <w:rsid w:val="00537727"/>
    <w:rsid w:val="005459A4"/>
    <w:rsid w:val="00552630"/>
    <w:rsid w:val="00552B3E"/>
    <w:rsid w:val="00552E15"/>
    <w:rsid w:val="005548A7"/>
    <w:rsid w:val="005622B3"/>
    <w:rsid w:val="00565F05"/>
    <w:rsid w:val="005671BC"/>
    <w:rsid w:val="00572B1D"/>
    <w:rsid w:val="0057393A"/>
    <w:rsid w:val="00573B5B"/>
    <w:rsid w:val="0057444C"/>
    <w:rsid w:val="00574DD8"/>
    <w:rsid w:val="00576E2B"/>
    <w:rsid w:val="005818FF"/>
    <w:rsid w:val="00582D12"/>
    <w:rsid w:val="005834CF"/>
    <w:rsid w:val="00585B79"/>
    <w:rsid w:val="00585DA3"/>
    <w:rsid w:val="00587120"/>
    <w:rsid w:val="00591488"/>
    <w:rsid w:val="005927D7"/>
    <w:rsid w:val="00592C14"/>
    <w:rsid w:val="0059302A"/>
    <w:rsid w:val="0059382D"/>
    <w:rsid w:val="005939DB"/>
    <w:rsid w:val="00594B51"/>
    <w:rsid w:val="00594DB7"/>
    <w:rsid w:val="005950CA"/>
    <w:rsid w:val="00596C14"/>
    <w:rsid w:val="005A1830"/>
    <w:rsid w:val="005A3C41"/>
    <w:rsid w:val="005B167C"/>
    <w:rsid w:val="005B515F"/>
    <w:rsid w:val="005D3B21"/>
    <w:rsid w:val="005E7365"/>
    <w:rsid w:val="005F1B55"/>
    <w:rsid w:val="005F4083"/>
    <w:rsid w:val="005F7568"/>
    <w:rsid w:val="00600DEE"/>
    <w:rsid w:val="0060220F"/>
    <w:rsid w:val="0060535F"/>
    <w:rsid w:val="00605B48"/>
    <w:rsid w:val="0061402A"/>
    <w:rsid w:val="00622830"/>
    <w:rsid w:val="00624DE4"/>
    <w:rsid w:val="006321C4"/>
    <w:rsid w:val="00653AE9"/>
    <w:rsid w:val="00654A20"/>
    <w:rsid w:val="00654E47"/>
    <w:rsid w:val="0066000F"/>
    <w:rsid w:val="00660552"/>
    <w:rsid w:val="006619B8"/>
    <w:rsid w:val="00665AE1"/>
    <w:rsid w:val="00667773"/>
    <w:rsid w:val="00674E7D"/>
    <w:rsid w:val="00675D8C"/>
    <w:rsid w:val="00683643"/>
    <w:rsid w:val="00684FB9"/>
    <w:rsid w:val="00687702"/>
    <w:rsid w:val="00692846"/>
    <w:rsid w:val="00695AEE"/>
    <w:rsid w:val="00696323"/>
    <w:rsid w:val="006A13C8"/>
    <w:rsid w:val="006A16F2"/>
    <w:rsid w:val="006A699C"/>
    <w:rsid w:val="006B2D71"/>
    <w:rsid w:val="006C0AE1"/>
    <w:rsid w:val="006C5B8D"/>
    <w:rsid w:val="006C616A"/>
    <w:rsid w:val="006D2655"/>
    <w:rsid w:val="006D383A"/>
    <w:rsid w:val="006E4094"/>
    <w:rsid w:val="006F4479"/>
    <w:rsid w:val="006F6A46"/>
    <w:rsid w:val="006F6D6D"/>
    <w:rsid w:val="006F7915"/>
    <w:rsid w:val="007000AC"/>
    <w:rsid w:val="00703333"/>
    <w:rsid w:val="00712933"/>
    <w:rsid w:val="00712C56"/>
    <w:rsid w:val="00713BC3"/>
    <w:rsid w:val="007155E6"/>
    <w:rsid w:val="00721CFC"/>
    <w:rsid w:val="00722F44"/>
    <w:rsid w:val="00726771"/>
    <w:rsid w:val="0073231D"/>
    <w:rsid w:val="00732565"/>
    <w:rsid w:val="0074100D"/>
    <w:rsid w:val="00742C51"/>
    <w:rsid w:val="00745B68"/>
    <w:rsid w:val="00746178"/>
    <w:rsid w:val="007472D7"/>
    <w:rsid w:val="00754F58"/>
    <w:rsid w:val="00755627"/>
    <w:rsid w:val="007603B1"/>
    <w:rsid w:val="00762575"/>
    <w:rsid w:val="00762C61"/>
    <w:rsid w:val="00765B7D"/>
    <w:rsid w:val="00770A54"/>
    <w:rsid w:val="007737B8"/>
    <w:rsid w:val="00774FC2"/>
    <w:rsid w:val="00780286"/>
    <w:rsid w:val="00791802"/>
    <w:rsid w:val="00793361"/>
    <w:rsid w:val="00796D31"/>
    <w:rsid w:val="007A3DC7"/>
    <w:rsid w:val="007A4754"/>
    <w:rsid w:val="007A61B8"/>
    <w:rsid w:val="007A6370"/>
    <w:rsid w:val="007A72A0"/>
    <w:rsid w:val="007C3479"/>
    <w:rsid w:val="007C3684"/>
    <w:rsid w:val="007C6DA6"/>
    <w:rsid w:val="007D12DC"/>
    <w:rsid w:val="007D1A9C"/>
    <w:rsid w:val="007D1BA4"/>
    <w:rsid w:val="007D3CE8"/>
    <w:rsid w:val="007D53B0"/>
    <w:rsid w:val="007D6083"/>
    <w:rsid w:val="007D6533"/>
    <w:rsid w:val="007D7088"/>
    <w:rsid w:val="007E3FEF"/>
    <w:rsid w:val="007E75FF"/>
    <w:rsid w:val="007F14CD"/>
    <w:rsid w:val="008005FC"/>
    <w:rsid w:val="008030C1"/>
    <w:rsid w:val="00804A69"/>
    <w:rsid w:val="00810995"/>
    <w:rsid w:val="00812B99"/>
    <w:rsid w:val="00817E25"/>
    <w:rsid w:val="008207EA"/>
    <w:rsid w:val="00821CCE"/>
    <w:rsid w:val="00840D58"/>
    <w:rsid w:val="0084784F"/>
    <w:rsid w:val="00853126"/>
    <w:rsid w:val="00853990"/>
    <w:rsid w:val="00854096"/>
    <w:rsid w:val="0086452B"/>
    <w:rsid w:val="0087246F"/>
    <w:rsid w:val="00872891"/>
    <w:rsid w:val="00875A21"/>
    <w:rsid w:val="00875C0A"/>
    <w:rsid w:val="00876CD2"/>
    <w:rsid w:val="00880AE9"/>
    <w:rsid w:val="00885919"/>
    <w:rsid w:val="00893476"/>
    <w:rsid w:val="0089747D"/>
    <w:rsid w:val="008A0D39"/>
    <w:rsid w:val="008A7F2A"/>
    <w:rsid w:val="008B4A60"/>
    <w:rsid w:val="008C07DC"/>
    <w:rsid w:val="008C0DB9"/>
    <w:rsid w:val="008C48ED"/>
    <w:rsid w:val="008D1943"/>
    <w:rsid w:val="008D6FAB"/>
    <w:rsid w:val="008E2634"/>
    <w:rsid w:val="008E48B0"/>
    <w:rsid w:val="008E49B6"/>
    <w:rsid w:val="008E6AA8"/>
    <w:rsid w:val="008E7699"/>
    <w:rsid w:val="008F33C6"/>
    <w:rsid w:val="00902729"/>
    <w:rsid w:val="00906428"/>
    <w:rsid w:val="00910707"/>
    <w:rsid w:val="00915BF3"/>
    <w:rsid w:val="00917E34"/>
    <w:rsid w:val="009210F7"/>
    <w:rsid w:val="00922723"/>
    <w:rsid w:val="00922A34"/>
    <w:rsid w:val="00923C4B"/>
    <w:rsid w:val="00924D61"/>
    <w:rsid w:val="009263A2"/>
    <w:rsid w:val="00926400"/>
    <w:rsid w:val="0092722E"/>
    <w:rsid w:val="00931035"/>
    <w:rsid w:val="00933333"/>
    <w:rsid w:val="00934FCA"/>
    <w:rsid w:val="00943218"/>
    <w:rsid w:val="0095234F"/>
    <w:rsid w:val="009542AC"/>
    <w:rsid w:val="009632DA"/>
    <w:rsid w:val="009704F9"/>
    <w:rsid w:val="00980820"/>
    <w:rsid w:val="00980A2B"/>
    <w:rsid w:val="00984417"/>
    <w:rsid w:val="00984455"/>
    <w:rsid w:val="00987274"/>
    <w:rsid w:val="00992638"/>
    <w:rsid w:val="009931FD"/>
    <w:rsid w:val="009A1EB1"/>
    <w:rsid w:val="009A38C0"/>
    <w:rsid w:val="009B15FA"/>
    <w:rsid w:val="009B1C18"/>
    <w:rsid w:val="009B2273"/>
    <w:rsid w:val="009B4472"/>
    <w:rsid w:val="009B666D"/>
    <w:rsid w:val="009C06EB"/>
    <w:rsid w:val="009C0991"/>
    <w:rsid w:val="009C0E55"/>
    <w:rsid w:val="009D3A2E"/>
    <w:rsid w:val="009F703E"/>
    <w:rsid w:val="00A015D6"/>
    <w:rsid w:val="00A12765"/>
    <w:rsid w:val="00A1434A"/>
    <w:rsid w:val="00A1444F"/>
    <w:rsid w:val="00A17535"/>
    <w:rsid w:val="00A21A11"/>
    <w:rsid w:val="00A26179"/>
    <w:rsid w:val="00A263F3"/>
    <w:rsid w:val="00A267FA"/>
    <w:rsid w:val="00A32676"/>
    <w:rsid w:val="00A3365C"/>
    <w:rsid w:val="00A35D29"/>
    <w:rsid w:val="00A366B1"/>
    <w:rsid w:val="00A607EC"/>
    <w:rsid w:val="00A61EB6"/>
    <w:rsid w:val="00A62F69"/>
    <w:rsid w:val="00A637AA"/>
    <w:rsid w:val="00A702FC"/>
    <w:rsid w:val="00A75F54"/>
    <w:rsid w:val="00A77985"/>
    <w:rsid w:val="00A81D0F"/>
    <w:rsid w:val="00A826F6"/>
    <w:rsid w:val="00A85920"/>
    <w:rsid w:val="00A85E11"/>
    <w:rsid w:val="00A903ED"/>
    <w:rsid w:val="00A9201B"/>
    <w:rsid w:val="00A9629E"/>
    <w:rsid w:val="00A966EC"/>
    <w:rsid w:val="00AA23D7"/>
    <w:rsid w:val="00AA5D99"/>
    <w:rsid w:val="00AA7D81"/>
    <w:rsid w:val="00AB0A8D"/>
    <w:rsid w:val="00AB15F1"/>
    <w:rsid w:val="00AB1B06"/>
    <w:rsid w:val="00AB2CEC"/>
    <w:rsid w:val="00AB382C"/>
    <w:rsid w:val="00AB5592"/>
    <w:rsid w:val="00AB6624"/>
    <w:rsid w:val="00AC3A98"/>
    <w:rsid w:val="00AD1730"/>
    <w:rsid w:val="00AD48FF"/>
    <w:rsid w:val="00AD7955"/>
    <w:rsid w:val="00AE0262"/>
    <w:rsid w:val="00AE11BF"/>
    <w:rsid w:val="00AE2875"/>
    <w:rsid w:val="00AE4DD4"/>
    <w:rsid w:val="00AE5473"/>
    <w:rsid w:val="00AE6D3B"/>
    <w:rsid w:val="00AF29F9"/>
    <w:rsid w:val="00B01552"/>
    <w:rsid w:val="00B25B07"/>
    <w:rsid w:val="00B2682B"/>
    <w:rsid w:val="00B3152D"/>
    <w:rsid w:val="00B37B3E"/>
    <w:rsid w:val="00B40757"/>
    <w:rsid w:val="00B4540B"/>
    <w:rsid w:val="00B469CB"/>
    <w:rsid w:val="00B555C0"/>
    <w:rsid w:val="00B5765A"/>
    <w:rsid w:val="00B65BB1"/>
    <w:rsid w:val="00B711DE"/>
    <w:rsid w:val="00B75512"/>
    <w:rsid w:val="00B757B6"/>
    <w:rsid w:val="00B76492"/>
    <w:rsid w:val="00B772F9"/>
    <w:rsid w:val="00B80A08"/>
    <w:rsid w:val="00B82391"/>
    <w:rsid w:val="00B82E57"/>
    <w:rsid w:val="00B83311"/>
    <w:rsid w:val="00B866D0"/>
    <w:rsid w:val="00B87FCF"/>
    <w:rsid w:val="00B92404"/>
    <w:rsid w:val="00B96B33"/>
    <w:rsid w:val="00BA0CF0"/>
    <w:rsid w:val="00BA19F9"/>
    <w:rsid w:val="00BA2D42"/>
    <w:rsid w:val="00BA7169"/>
    <w:rsid w:val="00BB3BE9"/>
    <w:rsid w:val="00BB6D14"/>
    <w:rsid w:val="00BC1FCB"/>
    <w:rsid w:val="00BC2AA6"/>
    <w:rsid w:val="00BC43FA"/>
    <w:rsid w:val="00BC70B3"/>
    <w:rsid w:val="00BD05F4"/>
    <w:rsid w:val="00BD3538"/>
    <w:rsid w:val="00BD514E"/>
    <w:rsid w:val="00BD5CCE"/>
    <w:rsid w:val="00BE21EF"/>
    <w:rsid w:val="00BE64AB"/>
    <w:rsid w:val="00BF1A90"/>
    <w:rsid w:val="00C0496C"/>
    <w:rsid w:val="00C05798"/>
    <w:rsid w:val="00C22B50"/>
    <w:rsid w:val="00C2466C"/>
    <w:rsid w:val="00C32311"/>
    <w:rsid w:val="00C33125"/>
    <w:rsid w:val="00C336F8"/>
    <w:rsid w:val="00C35A10"/>
    <w:rsid w:val="00C372FE"/>
    <w:rsid w:val="00C464FE"/>
    <w:rsid w:val="00C5105F"/>
    <w:rsid w:val="00C517E5"/>
    <w:rsid w:val="00C6127E"/>
    <w:rsid w:val="00C64D19"/>
    <w:rsid w:val="00C66C0A"/>
    <w:rsid w:val="00C76B7D"/>
    <w:rsid w:val="00C82728"/>
    <w:rsid w:val="00C83703"/>
    <w:rsid w:val="00C900C6"/>
    <w:rsid w:val="00C91AB3"/>
    <w:rsid w:val="00C92B72"/>
    <w:rsid w:val="00CA72CA"/>
    <w:rsid w:val="00CB1D7D"/>
    <w:rsid w:val="00CB37B3"/>
    <w:rsid w:val="00CB4439"/>
    <w:rsid w:val="00CB735B"/>
    <w:rsid w:val="00CC2137"/>
    <w:rsid w:val="00CC2D0D"/>
    <w:rsid w:val="00CC4798"/>
    <w:rsid w:val="00CC4A19"/>
    <w:rsid w:val="00CC6E3A"/>
    <w:rsid w:val="00CC6F48"/>
    <w:rsid w:val="00CD1C52"/>
    <w:rsid w:val="00CD5199"/>
    <w:rsid w:val="00CD5583"/>
    <w:rsid w:val="00CD6370"/>
    <w:rsid w:val="00CE4701"/>
    <w:rsid w:val="00CF0900"/>
    <w:rsid w:val="00D028BC"/>
    <w:rsid w:val="00D0358A"/>
    <w:rsid w:val="00D04D21"/>
    <w:rsid w:val="00D1443B"/>
    <w:rsid w:val="00D15E9C"/>
    <w:rsid w:val="00D166D3"/>
    <w:rsid w:val="00D171F7"/>
    <w:rsid w:val="00D22F37"/>
    <w:rsid w:val="00D26EB6"/>
    <w:rsid w:val="00D27F5B"/>
    <w:rsid w:val="00D30A46"/>
    <w:rsid w:val="00D33544"/>
    <w:rsid w:val="00D34BB6"/>
    <w:rsid w:val="00D37366"/>
    <w:rsid w:val="00D51954"/>
    <w:rsid w:val="00D51EAA"/>
    <w:rsid w:val="00D521C4"/>
    <w:rsid w:val="00D54299"/>
    <w:rsid w:val="00D5453C"/>
    <w:rsid w:val="00D559BD"/>
    <w:rsid w:val="00D57205"/>
    <w:rsid w:val="00D61D23"/>
    <w:rsid w:val="00D644FA"/>
    <w:rsid w:val="00D6630D"/>
    <w:rsid w:val="00D671C8"/>
    <w:rsid w:val="00D70211"/>
    <w:rsid w:val="00D721B6"/>
    <w:rsid w:val="00D73C83"/>
    <w:rsid w:val="00D74C0E"/>
    <w:rsid w:val="00D75425"/>
    <w:rsid w:val="00D75FAB"/>
    <w:rsid w:val="00D76082"/>
    <w:rsid w:val="00D76C4F"/>
    <w:rsid w:val="00D80355"/>
    <w:rsid w:val="00D81EDE"/>
    <w:rsid w:val="00D83B70"/>
    <w:rsid w:val="00D84886"/>
    <w:rsid w:val="00D86399"/>
    <w:rsid w:val="00D87121"/>
    <w:rsid w:val="00D931F2"/>
    <w:rsid w:val="00D972F1"/>
    <w:rsid w:val="00DA0E71"/>
    <w:rsid w:val="00DA2BF1"/>
    <w:rsid w:val="00DA3E3D"/>
    <w:rsid w:val="00DB4AFD"/>
    <w:rsid w:val="00DB5329"/>
    <w:rsid w:val="00DC7098"/>
    <w:rsid w:val="00DD37BB"/>
    <w:rsid w:val="00DD5274"/>
    <w:rsid w:val="00DD6186"/>
    <w:rsid w:val="00DD72DD"/>
    <w:rsid w:val="00DE62B3"/>
    <w:rsid w:val="00DE7705"/>
    <w:rsid w:val="00DF08F4"/>
    <w:rsid w:val="00DF16C7"/>
    <w:rsid w:val="00E014E4"/>
    <w:rsid w:val="00E03193"/>
    <w:rsid w:val="00E129D2"/>
    <w:rsid w:val="00E178FB"/>
    <w:rsid w:val="00E316C5"/>
    <w:rsid w:val="00E34AD1"/>
    <w:rsid w:val="00E37CAB"/>
    <w:rsid w:val="00E42B6A"/>
    <w:rsid w:val="00E42C29"/>
    <w:rsid w:val="00E65363"/>
    <w:rsid w:val="00E7112E"/>
    <w:rsid w:val="00E77E32"/>
    <w:rsid w:val="00E84E1F"/>
    <w:rsid w:val="00E91BBF"/>
    <w:rsid w:val="00EA1E93"/>
    <w:rsid w:val="00EA73EA"/>
    <w:rsid w:val="00EB0579"/>
    <w:rsid w:val="00EB0798"/>
    <w:rsid w:val="00EB4746"/>
    <w:rsid w:val="00EB5439"/>
    <w:rsid w:val="00EB6EC0"/>
    <w:rsid w:val="00EC075D"/>
    <w:rsid w:val="00EC136F"/>
    <w:rsid w:val="00EC1DB5"/>
    <w:rsid w:val="00EC6AC5"/>
    <w:rsid w:val="00EC6C6A"/>
    <w:rsid w:val="00ED6597"/>
    <w:rsid w:val="00EE1D5C"/>
    <w:rsid w:val="00EE44DF"/>
    <w:rsid w:val="00EE5919"/>
    <w:rsid w:val="00EE77AB"/>
    <w:rsid w:val="00EE7BF2"/>
    <w:rsid w:val="00EF2A84"/>
    <w:rsid w:val="00EF3FE8"/>
    <w:rsid w:val="00EF4A07"/>
    <w:rsid w:val="00F01A9C"/>
    <w:rsid w:val="00F0253E"/>
    <w:rsid w:val="00F029C6"/>
    <w:rsid w:val="00F034B7"/>
    <w:rsid w:val="00F108A1"/>
    <w:rsid w:val="00F109F3"/>
    <w:rsid w:val="00F11804"/>
    <w:rsid w:val="00F144C6"/>
    <w:rsid w:val="00F150DA"/>
    <w:rsid w:val="00F1643B"/>
    <w:rsid w:val="00F225CB"/>
    <w:rsid w:val="00F26F30"/>
    <w:rsid w:val="00F276B3"/>
    <w:rsid w:val="00F30590"/>
    <w:rsid w:val="00F30DA3"/>
    <w:rsid w:val="00F51B74"/>
    <w:rsid w:val="00F56C3B"/>
    <w:rsid w:val="00F6235D"/>
    <w:rsid w:val="00F669CD"/>
    <w:rsid w:val="00F67050"/>
    <w:rsid w:val="00F7063E"/>
    <w:rsid w:val="00F70EDD"/>
    <w:rsid w:val="00F72ECC"/>
    <w:rsid w:val="00F754CD"/>
    <w:rsid w:val="00F77655"/>
    <w:rsid w:val="00F8298F"/>
    <w:rsid w:val="00F952AB"/>
    <w:rsid w:val="00F97245"/>
    <w:rsid w:val="00F97B32"/>
    <w:rsid w:val="00FA01D7"/>
    <w:rsid w:val="00FA10E5"/>
    <w:rsid w:val="00FB1FA4"/>
    <w:rsid w:val="00FB241F"/>
    <w:rsid w:val="00FB24D4"/>
    <w:rsid w:val="00FB3062"/>
    <w:rsid w:val="00FB34ED"/>
    <w:rsid w:val="00FB48B8"/>
    <w:rsid w:val="00FB4990"/>
    <w:rsid w:val="00FB5007"/>
    <w:rsid w:val="00FB5EC5"/>
    <w:rsid w:val="00FB7C80"/>
    <w:rsid w:val="00FC3BD8"/>
    <w:rsid w:val="00FD06B8"/>
    <w:rsid w:val="00FD10DF"/>
    <w:rsid w:val="00FD14AD"/>
    <w:rsid w:val="00FD6EA8"/>
    <w:rsid w:val="00FE44AD"/>
    <w:rsid w:val="00FE58B7"/>
    <w:rsid w:val="00FF0148"/>
    <w:rsid w:val="00FF50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CFF7E"/>
  <w15:docId w15:val="{CA0A01CD-1117-46E5-B2D4-B4BCFDD8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EDD"/>
  </w:style>
  <w:style w:type="paragraph" w:styleId="Nagwek1">
    <w:name w:val="heading 1"/>
    <w:basedOn w:val="Normalny"/>
    <w:next w:val="Normalny"/>
    <w:link w:val="Nagwek1Znak"/>
    <w:uiPriority w:val="9"/>
    <w:qFormat/>
    <w:rsid w:val="00875A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875A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21E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5A3C41"/>
    <w:pPr>
      <w:spacing w:before="100" w:beforeAutospacing="1" w:after="100" w:afterAutospacing="1" w:line="240" w:lineRule="auto"/>
    </w:pPr>
    <w:rPr>
      <w:rFonts w:ascii="Times New Roman" w:hAnsi="Times New Roman" w:cs="Times New Roman"/>
      <w:sz w:val="24"/>
      <w:szCs w:val="24"/>
    </w:rPr>
  </w:style>
  <w:style w:type="character" w:customStyle="1" w:styleId="gmail-apple-converted-space">
    <w:name w:val="gmail-apple-converted-space"/>
    <w:basedOn w:val="Domylnaczcionkaakapitu"/>
    <w:rsid w:val="005A3C41"/>
  </w:style>
  <w:style w:type="character" w:styleId="Pogrubienie">
    <w:name w:val="Strong"/>
    <w:basedOn w:val="Domylnaczcionkaakapitu"/>
    <w:uiPriority w:val="22"/>
    <w:qFormat/>
    <w:rsid w:val="005A3C41"/>
    <w:rPr>
      <w:b/>
      <w:bCs/>
    </w:rPr>
  </w:style>
  <w:style w:type="paragraph" w:styleId="Tekstdymka">
    <w:name w:val="Balloon Text"/>
    <w:basedOn w:val="Normalny"/>
    <w:link w:val="TekstdymkaZnak"/>
    <w:uiPriority w:val="99"/>
    <w:semiHidden/>
    <w:unhideWhenUsed/>
    <w:rsid w:val="005950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50CA"/>
    <w:rPr>
      <w:rFonts w:ascii="Tahoma" w:hAnsi="Tahoma" w:cs="Tahoma"/>
      <w:sz w:val="16"/>
      <w:szCs w:val="16"/>
    </w:rPr>
  </w:style>
  <w:style w:type="paragraph" w:styleId="Nagwek">
    <w:name w:val="header"/>
    <w:basedOn w:val="Normalny"/>
    <w:link w:val="NagwekZnak"/>
    <w:uiPriority w:val="99"/>
    <w:unhideWhenUsed/>
    <w:rsid w:val="005950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50CA"/>
  </w:style>
  <w:style w:type="paragraph" w:styleId="Stopka">
    <w:name w:val="footer"/>
    <w:basedOn w:val="Normalny"/>
    <w:link w:val="StopkaZnak"/>
    <w:uiPriority w:val="99"/>
    <w:unhideWhenUsed/>
    <w:rsid w:val="005950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50CA"/>
  </w:style>
  <w:style w:type="character" w:styleId="Uwydatnienie">
    <w:name w:val="Emphasis"/>
    <w:basedOn w:val="Domylnaczcionkaakapitu"/>
    <w:uiPriority w:val="20"/>
    <w:qFormat/>
    <w:rsid w:val="00FD14AD"/>
    <w:rPr>
      <w:i/>
      <w:iCs/>
    </w:rPr>
  </w:style>
  <w:style w:type="character" w:styleId="Hipercze">
    <w:name w:val="Hyperlink"/>
    <w:basedOn w:val="Domylnaczcionkaakapitu"/>
    <w:uiPriority w:val="99"/>
    <w:unhideWhenUsed/>
    <w:rsid w:val="0074100D"/>
    <w:rPr>
      <w:color w:val="0000FF" w:themeColor="hyperlink"/>
      <w:u w:val="single"/>
    </w:rPr>
  </w:style>
  <w:style w:type="paragraph" w:styleId="HTML-wstpniesformatowany">
    <w:name w:val="HTML Preformatted"/>
    <w:basedOn w:val="Normalny"/>
    <w:link w:val="HTML-wstpniesformatowanyZnak"/>
    <w:unhideWhenUsed/>
    <w:rsid w:val="00D6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D61D23"/>
    <w:rPr>
      <w:rFonts w:ascii="Courier New" w:eastAsia="Times New Roman" w:hAnsi="Courier New" w:cs="Courier New"/>
      <w:sz w:val="20"/>
      <w:szCs w:val="20"/>
      <w:lang w:eastAsia="pl-PL"/>
    </w:rPr>
  </w:style>
  <w:style w:type="paragraph" w:styleId="Akapitzlist">
    <w:name w:val="List Paragraph"/>
    <w:basedOn w:val="Normalny"/>
    <w:uiPriority w:val="34"/>
    <w:qFormat/>
    <w:rsid w:val="00051139"/>
    <w:pPr>
      <w:spacing w:after="0" w:line="240" w:lineRule="auto"/>
      <w:ind w:left="720"/>
    </w:pPr>
    <w:rPr>
      <w:rFonts w:ascii="Calibri" w:hAnsi="Calibri" w:cs="Times New Roman"/>
    </w:rPr>
  </w:style>
  <w:style w:type="paragraph" w:styleId="Tekstprzypisudolnego">
    <w:name w:val="footnote text"/>
    <w:basedOn w:val="Normalny"/>
    <w:link w:val="TekstprzypisudolnegoZnak"/>
    <w:uiPriority w:val="99"/>
    <w:semiHidden/>
    <w:unhideWhenUsed/>
    <w:rsid w:val="00237A80"/>
    <w:pPr>
      <w:spacing w:after="0" w:line="240" w:lineRule="auto"/>
    </w:pPr>
    <w:rPr>
      <w:sz w:val="20"/>
      <w:szCs w:val="20"/>
      <w:lang w:val="en-US"/>
    </w:rPr>
  </w:style>
  <w:style w:type="character" w:customStyle="1" w:styleId="TekstprzypisudolnegoZnak">
    <w:name w:val="Tekst przypisu dolnego Znak"/>
    <w:basedOn w:val="Domylnaczcionkaakapitu"/>
    <w:link w:val="Tekstprzypisudolnego"/>
    <w:uiPriority w:val="99"/>
    <w:semiHidden/>
    <w:rsid w:val="00237A80"/>
    <w:rPr>
      <w:sz w:val="20"/>
      <w:szCs w:val="20"/>
      <w:lang w:val="en-US"/>
    </w:rPr>
  </w:style>
  <w:style w:type="character" w:styleId="Odwoaniedokomentarza">
    <w:name w:val="annotation reference"/>
    <w:basedOn w:val="Domylnaczcionkaakapitu"/>
    <w:uiPriority w:val="99"/>
    <w:semiHidden/>
    <w:unhideWhenUsed/>
    <w:rsid w:val="004722EF"/>
    <w:rPr>
      <w:sz w:val="16"/>
      <w:szCs w:val="16"/>
    </w:rPr>
  </w:style>
  <w:style w:type="paragraph" w:styleId="Tekstkomentarza">
    <w:name w:val="annotation text"/>
    <w:basedOn w:val="Normalny"/>
    <w:link w:val="TekstkomentarzaZnak"/>
    <w:uiPriority w:val="99"/>
    <w:semiHidden/>
    <w:unhideWhenUsed/>
    <w:rsid w:val="004722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22EF"/>
    <w:rPr>
      <w:sz w:val="20"/>
      <w:szCs w:val="20"/>
    </w:rPr>
  </w:style>
  <w:style w:type="paragraph" w:styleId="Tematkomentarza">
    <w:name w:val="annotation subject"/>
    <w:basedOn w:val="Tekstkomentarza"/>
    <w:next w:val="Tekstkomentarza"/>
    <w:link w:val="TematkomentarzaZnak"/>
    <w:uiPriority w:val="99"/>
    <w:semiHidden/>
    <w:unhideWhenUsed/>
    <w:rsid w:val="004722EF"/>
    <w:rPr>
      <w:b/>
      <w:bCs/>
    </w:rPr>
  </w:style>
  <w:style w:type="character" w:customStyle="1" w:styleId="TematkomentarzaZnak">
    <w:name w:val="Temat komentarza Znak"/>
    <w:basedOn w:val="TekstkomentarzaZnak"/>
    <w:link w:val="Tematkomentarza"/>
    <w:uiPriority w:val="99"/>
    <w:semiHidden/>
    <w:rsid w:val="004722EF"/>
    <w:rPr>
      <w:b/>
      <w:bCs/>
      <w:sz w:val="20"/>
      <w:szCs w:val="20"/>
    </w:rPr>
  </w:style>
  <w:style w:type="paragraph" w:styleId="Tekstprzypisukocowego">
    <w:name w:val="endnote text"/>
    <w:basedOn w:val="Normalny"/>
    <w:link w:val="TekstprzypisukocowegoZnak"/>
    <w:uiPriority w:val="99"/>
    <w:semiHidden/>
    <w:unhideWhenUsed/>
    <w:rsid w:val="005834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34CF"/>
    <w:rPr>
      <w:sz w:val="20"/>
      <w:szCs w:val="20"/>
    </w:rPr>
  </w:style>
  <w:style w:type="character" w:styleId="Odwoanieprzypisukocowego">
    <w:name w:val="endnote reference"/>
    <w:basedOn w:val="Domylnaczcionkaakapitu"/>
    <w:uiPriority w:val="99"/>
    <w:semiHidden/>
    <w:unhideWhenUsed/>
    <w:rsid w:val="005834CF"/>
    <w:rPr>
      <w:vertAlign w:val="superscript"/>
    </w:rPr>
  </w:style>
  <w:style w:type="character" w:customStyle="1" w:styleId="Nierozpoznanawzmianka1">
    <w:name w:val="Nierozpoznana wzmianka1"/>
    <w:basedOn w:val="Domylnaczcionkaakapitu"/>
    <w:uiPriority w:val="99"/>
    <w:semiHidden/>
    <w:unhideWhenUsed/>
    <w:rsid w:val="00B75512"/>
    <w:rPr>
      <w:color w:val="605E5C"/>
      <w:shd w:val="clear" w:color="auto" w:fill="E1DFDD"/>
    </w:rPr>
  </w:style>
  <w:style w:type="paragraph" w:customStyle="1" w:styleId="Domynie">
    <w:name w:val="Domy徑nie"/>
    <w:rsid w:val="00804A69"/>
    <w:pPr>
      <w:widowControl w:val="0"/>
      <w:autoSpaceDE w:val="0"/>
      <w:autoSpaceDN w:val="0"/>
      <w:adjustRightInd w:val="0"/>
      <w:spacing w:after="0" w:line="240" w:lineRule="auto"/>
    </w:pPr>
    <w:rPr>
      <w:rFonts w:ascii="Calibri" w:eastAsia="Times New Roman" w:hAnsi="Calibri" w:cs="Calibri"/>
      <w:sz w:val="24"/>
      <w:szCs w:val="24"/>
      <w:lang w:eastAsia="zh-CN" w:bidi="hi-IN"/>
    </w:rPr>
  </w:style>
  <w:style w:type="paragraph" w:customStyle="1" w:styleId="bodytext">
    <w:name w:val="bodytext"/>
    <w:rsid w:val="00943218"/>
    <w:pPr>
      <w:spacing w:before="100" w:after="100" w:line="240" w:lineRule="auto"/>
    </w:pPr>
    <w:rPr>
      <w:rFonts w:ascii="Times New Roman" w:eastAsia="Arial Unicode MS" w:hAnsi="Times New Roman" w:cs="Arial Unicode MS"/>
      <w:color w:val="000000"/>
      <w:sz w:val="24"/>
      <w:szCs w:val="24"/>
      <w:u w:color="000000"/>
    </w:rPr>
  </w:style>
  <w:style w:type="character" w:customStyle="1" w:styleId="Nierozpoznanawzmianka2">
    <w:name w:val="Nierozpoznana wzmianka2"/>
    <w:basedOn w:val="Domylnaczcionkaakapitu"/>
    <w:uiPriority w:val="99"/>
    <w:semiHidden/>
    <w:unhideWhenUsed/>
    <w:rsid w:val="00F11804"/>
    <w:rPr>
      <w:color w:val="605E5C"/>
      <w:shd w:val="clear" w:color="auto" w:fill="E1DFDD"/>
    </w:rPr>
  </w:style>
  <w:style w:type="character" w:customStyle="1" w:styleId="Nierozpoznanawzmianka3">
    <w:name w:val="Nierozpoznana wzmianka3"/>
    <w:basedOn w:val="Domylnaczcionkaakapitu"/>
    <w:uiPriority w:val="99"/>
    <w:semiHidden/>
    <w:unhideWhenUsed/>
    <w:rsid w:val="007F14CD"/>
    <w:rPr>
      <w:color w:val="605E5C"/>
      <w:shd w:val="clear" w:color="auto" w:fill="E1DFDD"/>
    </w:rPr>
  </w:style>
  <w:style w:type="character" w:customStyle="1" w:styleId="Nagwek1Znak">
    <w:name w:val="Nagłówek 1 Znak"/>
    <w:basedOn w:val="Domylnaczcionkaakapitu"/>
    <w:link w:val="Nagwek1"/>
    <w:uiPriority w:val="9"/>
    <w:rsid w:val="00875A2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875A21"/>
    <w:rPr>
      <w:rFonts w:asciiTheme="majorHAnsi" w:eastAsiaTheme="majorEastAsia" w:hAnsiTheme="majorHAnsi" w:cstheme="majorBidi"/>
      <w:color w:val="365F91" w:themeColor="accent1" w:themeShade="BF"/>
      <w:sz w:val="26"/>
      <w:szCs w:val="26"/>
    </w:rPr>
  </w:style>
  <w:style w:type="paragraph" w:styleId="Lista">
    <w:name w:val="List"/>
    <w:basedOn w:val="Normalny"/>
    <w:uiPriority w:val="99"/>
    <w:unhideWhenUsed/>
    <w:rsid w:val="00875A21"/>
    <w:pPr>
      <w:ind w:left="283" w:hanging="283"/>
      <w:contextualSpacing/>
    </w:pPr>
  </w:style>
  <w:style w:type="paragraph" w:styleId="Tekstpodstawowy">
    <w:name w:val="Body Text"/>
    <w:basedOn w:val="Normalny"/>
    <w:link w:val="TekstpodstawowyZnak"/>
    <w:uiPriority w:val="99"/>
    <w:unhideWhenUsed/>
    <w:rsid w:val="00875A21"/>
    <w:pPr>
      <w:spacing w:after="120"/>
    </w:pPr>
  </w:style>
  <w:style w:type="character" w:customStyle="1" w:styleId="TekstpodstawowyZnak">
    <w:name w:val="Tekst podstawowy Znak"/>
    <w:basedOn w:val="Domylnaczcionkaakapitu"/>
    <w:link w:val="Tekstpodstawowy"/>
    <w:uiPriority w:val="99"/>
    <w:rsid w:val="00875A21"/>
  </w:style>
  <w:style w:type="character" w:styleId="Odwoanieprzypisudolnego">
    <w:name w:val="footnote reference"/>
    <w:basedOn w:val="Domylnaczcionkaakapitu"/>
    <w:uiPriority w:val="99"/>
    <w:semiHidden/>
    <w:unhideWhenUsed/>
    <w:rsid w:val="00B469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4504">
      <w:bodyDiv w:val="1"/>
      <w:marLeft w:val="0"/>
      <w:marRight w:val="0"/>
      <w:marTop w:val="0"/>
      <w:marBottom w:val="0"/>
      <w:divBdr>
        <w:top w:val="none" w:sz="0" w:space="0" w:color="auto"/>
        <w:left w:val="none" w:sz="0" w:space="0" w:color="auto"/>
        <w:bottom w:val="none" w:sz="0" w:space="0" w:color="auto"/>
        <w:right w:val="none" w:sz="0" w:space="0" w:color="auto"/>
      </w:divBdr>
    </w:div>
    <w:div w:id="71632612">
      <w:bodyDiv w:val="1"/>
      <w:marLeft w:val="0"/>
      <w:marRight w:val="0"/>
      <w:marTop w:val="0"/>
      <w:marBottom w:val="0"/>
      <w:divBdr>
        <w:top w:val="none" w:sz="0" w:space="0" w:color="auto"/>
        <w:left w:val="none" w:sz="0" w:space="0" w:color="auto"/>
        <w:bottom w:val="none" w:sz="0" w:space="0" w:color="auto"/>
        <w:right w:val="none" w:sz="0" w:space="0" w:color="auto"/>
      </w:divBdr>
    </w:div>
    <w:div w:id="118652417">
      <w:bodyDiv w:val="1"/>
      <w:marLeft w:val="0"/>
      <w:marRight w:val="0"/>
      <w:marTop w:val="0"/>
      <w:marBottom w:val="0"/>
      <w:divBdr>
        <w:top w:val="none" w:sz="0" w:space="0" w:color="auto"/>
        <w:left w:val="none" w:sz="0" w:space="0" w:color="auto"/>
        <w:bottom w:val="none" w:sz="0" w:space="0" w:color="auto"/>
        <w:right w:val="none" w:sz="0" w:space="0" w:color="auto"/>
      </w:divBdr>
    </w:div>
    <w:div w:id="133526704">
      <w:bodyDiv w:val="1"/>
      <w:marLeft w:val="0"/>
      <w:marRight w:val="0"/>
      <w:marTop w:val="0"/>
      <w:marBottom w:val="0"/>
      <w:divBdr>
        <w:top w:val="none" w:sz="0" w:space="0" w:color="auto"/>
        <w:left w:val="none" w:sz="0" w:space="0" w:color="auto"/>
        <w:bottom w:val="none" w:sz="0" w:space="0" w:color="auto"/>
        <w:right w:val="none" w:sz="0" w:space="0" w:color="auto"/>
      </w:divBdr>
    </w:div>
    <w:div w:id="187841179">
      <w:bodyDiv w:val="1"/>
      <w:marLeft w:val="0"/>
      <w:marRight w:val="0"/>
      <w:marTop w:val="0"/>
      <w:marBottom w:val="0"/>
      <w:divBdr>
        <w:top w:val="none" w:sz="0" w:space="0" w:color="auto"/>
        <w:left w:val="none" w:sz="0" w:space="0" w:color="auto"/>
        <w:bottom w:val="none" w:sz="0" w:space="0" w:color="auto"/>
        <w:right w:val="none" w:sz="0" w:space="0" w:color="auto"/>
      </w:divBdr>
    </w:div>
    <w:div w:id="244152230">
      <w:bodyDiv w:val="1"/>
      <w:marLeft w:val="0"/>
      <w:marRight w:val="0"/>
      <w:marTop w:val="0"/>
      <w:marBottom w:val="0"/>
      <w:divBdr>
        <w:top w:val="none" w:sz="0" w:space="0" w:color="auto"/>
        <w:left w:val="none" w:sz="0" w:space="0" w:color="auto"/>
        <w:bottom w:val="none" w:sz="0" w:space="0" w:color="auto"/>
        <w:right w:val="none" w:sz="0" w:space="0" w:color="auto"/>
      </w:divBdr>
    </w:div>
    <w:div w:id="253514146">
      <w:bodyDiv w:val="1"/>
      <w:marLeft w:val="0"/>
      <w:marRight w:val="0"/>
      <w:marTop w:val="0"/>
      <w:marBottom w:val="0"/>
      <w:divBdr>
        <w:top w:val="none" w:sz="0" w:space="0" w:color="auto"/>
        <w:left w:val="none" w:sz="0" w:space="0" w:color="auto"/>
        <w:bottom w:val="none" w:sz="0" w:space="0" w:color="auto"/>
        <w:right w:val="none" w:sz="0" w:space="0" w:color="auto"/>
      </w:divBdr>
    </w:div>
    <w:div w:id="375547572">
      <w:bodyDiv w:val="1"/>
      <w:marLeft w:val="0"/>
      <w:marRight w:val="0"/>
      <w:marTop w:val="0"/>
      <w:marBottom w:val="0"/>
      <w:divBdr>
        <w:top w:val="none" w:sz="0" w:space="0" w:color="auto"/>
        <w:left w:val="none" w:sz="0" w:space="0" w:color="auto"/>
        <w:bottom w:val="none" w:sz="0" w:space="0" w:color="auto"/>
        <w:right w:val="none" w:sz="0" w:space="0" w:color="auto"/>
      </w:divBdr>
    </w:div>
    <w:div w:id="382292932">
      <w:bodyDiv w:val="1"/>
      <w:marLeft w:val="0"/>
      <w:marRight w:val="0"/>
      <w:marTop w:val="0"/>
      <w:marBottom w:val="0"/>
      <w:divBdr>
        <w:top w:val="none" w:sz="0" w:space="0" w:color="auto"/>
        <w:left w:val="none" w:sz="0" w:space="0" w:color="auto"/>
        <w:bottom w:val="none" w:sz="0" w:space="0" w:color="auto"/>
        <w:right w:val="none" w:sz="0" w:space="0" w:color="auto"/>
      </w:divBdr>
    </w:div>
    <w:div w:id="487063579">
      <w:bodyDiv w:val="1"/>
      <w:marLeft w:val="0"/>
      <w:marRight w:val="0"/>
      <w:marTop w:val="0"/>
      <w:marBottom w:val="0"/>
      <w:divBdr>
        <w:top w:val="none" w:sz="0" w:space="0" w:color="auto"/>
        <w:left w:val="none" w:sz="0" w:space="0" w:color="auto"/>
        <w:bottom w:val="none" w:sz="0" w:space="0" w:color="auto"/>
        <w:right w:val="none" w:sz="0" w:space="0" w:color="auto"/>
      </w:divBdr>
    </w:div>
    <w:div w:id="523174664">
      <w:bodyDiv w:val="1"/>
      <w:marLeft w:val="0"/>
      <w:marRight w:val="0"/>
      <w:marTop w:val="0"/>
      <w:marBottom w:val="0"/>
      <w:divBdr>
        <w:top w:val="none" w:sz="0" w:space="0" w:color="auto"/>
        <w:left w:val="none" w:sz="0" w:space="0" w:color="auto"/>
        <w:bottom w:val="none" w:sz="0" w:space="0" w:color="auto"/>
        <w:right w:val="none" w:sz="0" w:space="0" w:color="auto"/>
      </w:divBdr>
    </w:div>
    <w:div w:id="617492776">
      <w:bodyDiv w:val="1"/>
      <w:marLeft w:val="0"/>
      <w:marRight w:val="0"/>
      <w:marTop w:val="0"/>
      <w:marBottom w:val="0"/>
      <w:divBdr>
        <w:top w:val="none" w:sz="0" w:space="0" w:color="auto"/>
        <w:left w:val="none" w:sz="0" w:space="0" w:color="auto"/>
        <w:bottom w:val="none" w:sz="0" w:space="0" w:color="auto"/>
        <w:right w:val="none" w:sz="0" w:space="0" w:color="auto"/>
      </w:divBdr>
    </w:div>
    <w:div w:id="698431824">
      <w:bodyDiv w:val="1"/>
      <w:marLeft w:val="0"/>
      <w:marRight w:val="0"/>
      <w:marTop w:val="0"/>
      <w:marBottom w:val="0"/>
      <w:divBdr>
        <w:top w:val="none" w:sz="0" w:space="0" w:color="auto"/>
        <w:left w:val="none" w:sz="0" w:space="0" w:color="auto"/>
        <w:bottom w:val="none" w:sz="0" w:space="0" w:color="auto"/>
        <w:right w:val="none" w:sz="0" w:space="0" w:color="auto"/>
      </w:divBdr>
    </w:div>
    <w:div w:id="805777634">
      <w:bodyDiv w:val="1"/>
      <w:marLeft w:val="0"/>
      <w:marRight w:val="0"/>
      <w:marTop w:val="0"/>
      <w:marBottom w:val="0"/>
      <w:divBdr>
        <w:top w:val="none" w:sz="0" w:space="0" w:color="auto"/>
        <w:left w:val="none" w:sz="0" w:space="0" w:color="auto"/>
        <w:bottom w:val="none" w:sz="0" w:space="0" w:color="auto"/>
        <w:right w:val="none" w:sz="0" w:space="0" w:color="auto"/>
      </w:divBdr>
    </w:div>
    <w:div w:id="982662271">
      <w:bodyDiv w:val="1"/>
      <w:marLeft w:val="0"/>
      <w:marRight w:val="0"/>
      <w:marTop w:val="0"/>
      <w:marBottom w:val="0"/>
      <w:divBdr>
        <w:top w:val="none" w:sz="0" w:space="0" w:color="auto"/>
        <w:left w:val="none" w:sz="0" w:space="0" w:color="auto"/>
        <w:bottom w:val="none" w:sz="0" w:space="0" w:color="auto"/>
        <w:right w:val="none" w:sz="0" w:space="0" w:color="auto"/>
      </w:divBdr>
    </w:div>
    <w:div w:id="997655875">
      <w:bodyDiv w:val="1"/>
      <w:marLeft w:val="0"/>
      <w:marRight w:val="0"/>
      <w:marTop w:val="0"/>
      <w:marBottom w:val="0"/>
      <w:divBdr>
        <w:top w:val="none" w:sz="0" w:space="0" w:color="auto"/>
        <w:left w:val="none" w:sz="0" w:space="0" w:color="auto"/>
        <w:bottom w:val="none" w:sz="0" w:space="0" w:color="auto"/>
        <w:right w:val="none" w:sz="0" w:space="0" w:color="auto"/>
      </w:divBdr>
    </w:div>
    <w:div w:id="1015113475">
      <w:bodyDiv w:val="1"/>
      <w:marLeft w:val="0"/>
      <w:marRight w:val="0"/>
      <w:marTop w:val="0"/>
      <w:marBottom w:val="0"/>
      <w:divBdr>
        <w:top w:val="none" w:sz="0" w:space="0" w:color="auto"/>
        <w:left w:val="none" w:sz="0" w:space="0" w:color="auto"/>
        <w:bottom w:val="none" w:sz="0" w:space="0" w:color="auto"/>
        <w:right w:val="none" w:sz="0" w:space="0" w:color="auto"/>
      </w:divBdr>
    </w:div>
    <w:div w:id="1056511346">
      <w:bodyDiv w:val="1"/>
      <w:marLeft w:val="0"/>
      <w:marRight w:val="0"/>
      <w:marTop w:val="0"/>
      <w:marBottom w:val="0"/>
      <w:divBdr>
        <w:top w:val="none" w:sz="0" w:space="0" w:color="auto"/>
        <w:left w:val="none" w:sz="0" w:space="0" w:color="auto"/>
        <w:bottom w:val="none" w:sz="0" w:space="0" w:color="auto"/>
        <w:right w:val="none" w:sz="0" w:space="0" w:color="auto"/>
      </w:divBdr>
    </w:div>
    <w:div w:id="1133326957">
      <w:bodyDiv w:val="1"/>
      <w:marLeft w:val="0"/>
      <w:marRight w:val="0"/>
      <w:marTop w:val="0"/>
      <w:marBottom w:val="0"/>
      <w:divBdr>
        <w:top w:val="none" w:sz="0" w:space="0" w:color="auto"/>
        <w:left w:val="none" w:sz="0" w:space="0" w:color="auto"/>
        <w:bottom w:val="none" w:sz="0" w:space="0" w:color="auto"/>
        <w:right w:val="none" w:sz="0" w:space="0" w:color="auto"/>
      </w:divBdr>
    </w:div>
    <w:div w:id="1185509993">
      <w:bodyDiv w:val="1"/>
      <w:marLeft w:val="0"/>
      <w:marRight w:val="0"/>
      <w:marTop w:val="0"/>
      <w:marBottom w:val="0"/>
      <w:divBdr>
        <w:top w:val="none" w:sz="0" w:space="0" w:color="auto"/>
        <w:left w:val="none" w:sz="0" w:space="0" w:color="auto"/>
        <w:bottom w:val="none" w:sz="0" w:space="0" w:color="auto"/>
        <w:right w:val="none" w:sz="0" w:space="0" w:color="auto"/>
      </w:divBdr>
    </w:div>
    <w:div w:id="1196037079">
      <w:bodyDiv w:val="1"/>
      <w:marLeft w:val="0"/>
      <w:marRight w:val="0"/>
      <w:marTop w:val="0"/>
      <w:marBottom w:val="0"/>
      <w:divBdr>
        <w:top w:val="none" w:sz="0" w:space="0" w:color="auto"/>
        <w:left w:val="none" w:sz="0" w:space="0" w:color="auto"/>
        <w:bottom w:val="none" w:sz="0" w:space="0" w:color="auto"/>
        <w:right w:val="none" w:sz="0" w:space="0" w:color="auto"/>
      </w:divBdr>
    </w:div>
    <w:div w:id="1206021573">
      <w:bodyDiv w:val="1"/>
      <w:marLeft w:val="0"/>
      <w:marRight w:val="0"/>
      <w:marTop w:val="0"/>
      <w:marBottom w:val="0"/>
      <w:divBdr>
        <w:top w:val="none" w:sz="0" w:space="0" w:color="auto"/>
        <w:left w:val="none" w:sz="0" w:space="0" w:color="auto"/>
        <w:bottom w:val="none" w:sz="0" w:space="0" w:color="auto"/>
        <w:right w:val="none" w:sz="0" w:space="0" w:color="auto"/>
      </w:divBdr>
    </w:div>
    <w:div w:id="1244142576">
      <w:bodyDiv w:val="1"/>
      <w:marLeft w:val="0"/>
      <w:marRight w:val="0"/>
      <w:marTop w:val="0"/>
      <w:marBottom w:val="0"/>
      <w:divBdr>
        <w:top w:val="none" w:sz="0" w:space="0" w:color="auto"/>
        <w:left w:val="none" w:sz="0" w:space="0" w:color="auto"/>
        <w:bottom w:val="none" w:sz="0" w:space="0" w:color="auto"/>
        <w:right w:val="none" w:sz="0" w:space="0" w:color="auto"/>
      </w:divBdr>
      <w:divsChild>
        <w:div w:id="1244292085">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261989288">
      <w:bodyDiv w:val="1"/>
      <w:marLeft w:val="0"/>
      <w:marRight w:val="0"/>
      <w:marTop w:val="0"/>
      <w:marBottom w:val="0"/>
      <w:divBdr>
        <w:top w:val="none" w:sz="0" w:space="0" w:color="auto"/>
        <w:left w:val="none" w:sz="0" w:space="0" w:color="auto"/>
        <w:bottom w:val="none" w:sz="0" w:space="0" w:color="auto"/>
        <w:right w:val="none" w:sz="0" w:space="0" w:color="auto"/>
      </w:divBdr>
    </w:div>
    <w:div w:id="1342664164">
      <w:bodyDiv w:val="1"/>
      <w:marLeft w:val="0"/>
      <w:marRight w:val="0"/>
      <w:marTop w:val="0"/>
      <w:marBottom w:val="0"/>
      <w:divBdr>
        <w:top w:val="none" w:sz="0" w:space="0" w:color="auto"/>
        <w:left w:val="none" w:sz="0" w:space="0" w:color="auto"/>
        <w:bottom w:val="none" w:sz="0" w:space="0" w:color="auto"/>
        <w:right w:val="none" w:sz="0" w:space="0" w:color="auto"/>
      </w:divBdr>
    </w:div>
    <w:div w:id="1392845447">
      <w:bodyDiv w:val="1"/>
      <w:marLeft w:val="0"/>
      <w:marRight w:val="0"/>
      <w:marTop w:val="0"/>
      <w:marBottom w:val="0"/>
      <w:divBdr>
        <w:top w:val="none" w:sz="0" w:space="0" w:color="auto"/>
        <w:left w:val="none" w:sz="0" w:space="0" w:color="auto"/>
        <w:bottom w:val="none" w:sz="0" w:space="0" w:color="auto"/>
        <w:right w:val="none" w:sz="0" w:space="0" w:color="auto"/>
      </w:divBdr>
    </w:div>
    <w:div w:id="1396126243">
      <w:bodyDiv w:val="1"/>
      <w:marLeft w:val="0"/>
      <w:marRight w:val="0"/>
      <w:marTop w:val="0"/>
      <w:marBottom w:val="0"/>
      <w:divBdr>
        <w:top w:val="none" w:sz="0" w:space="0" w:color="auto"/>
        <w:left w:val="none" w:sz="0" w:space="0" w:color="auto"/>
        <w:bottom w:val="none" w:sz="0" w:space="0" w:color="auto"/>
        <w:right w:val="none" w:sz="0" w:space="0" w:color="auto"/>
      </w:divBdr>
    </w:div>
    <w:div w:id="1419398252">
      <w:bodyDiv w:val="1"/>
      <w:marLeft w:val="0"/>
      <w:marRight w:val="0"/>
      <w:marTop w:val="0"/>
      <w:marBottom w:val="0"/>
      <w:divBdr>
        <w:top w:val="none" w:sz="0" w:space="0" w:color="auto"/>
        <w:left w:val="none" w:sz="0" w:space="0" w:color="auto"/>
        <w:bottom w:val="none" w:sz="0" w:space="0" w:color="auto"/>
        <w:right w:val="none" w:sz="0" w:space="0" w:color="auto"/>
      </w:divBdr>
    </w:div>
    <w:div w:id="1500080096">
      <w:bodyDiv w:val="1"/>
      <w:marLeft w:val="0"/>
      <w:marRight w:val="0"/>
      <w:marTop w:val="0"/>
      <w:marBottom w:val="0"/>
      <w:divBdr>
        <w:top w:val="none" w:sz="0" w:space="0" w:color="auto"/>
        <w:left w:val="none" w:sz="0" w:space="0" w:color="auto"/>
        <w:bottom w:val="none" w:sz="0" w:space="0" w:color="auto"/>
        <w:right w:val="none" w:sz="0" w:space="0" w:color="auto"/>
      </w:divBdr>
    </w:div>
    <w:div w:id="1503395951">
      <w:bodyDiv w:val="1"/>
      <w:marLeft w:val="0"/>
      <w:marRight w:val="0"/>
      <w:marTop w:val="0"/>
      <w:marBottom w:val="0"/>
      <w:divBdr>
        <w:top w:val="none" w:sz="0" w:space="0" w:color="auto"/>
        <w:left w:val="none" w:sz="0" w:space="0" w:color="auto"/>
        <w:bottom w:val="none" w:sz="0" w:space="0" w:color="auto"/>
        <w:right w:val="none" w:sz="0" w:space="0" w:color="auto"/>
      </w:divBdr>
    </w:div>
    <w:div w:id="1609006681">
      <w:bodyDiv w:val="1"/>
      <w:marLeft w:val="0"/>
      <w:marRight w:val="0"/>
      <w:marTop w:val="0"/>
      <w:marBottom w:val="0"/>
      <w:divBdr>
        <w:top w:val="none" w:sz="0" w:space="0" w:color="auto"/>
        <w:left w:val="none" w:sz="0" w:space="0" w:color="auto"/>
        <w:bottom w:val="none" w:sz="0" w:space="0" w:color="auto"/>
        <w:right w:val="none" w:sz="0" w:space="0" w:color="auto"/>
      </w:divBdr>
    </w:div>
    <w:div w:id="1664234351">
      <w:bodyDiv w:val="1"/>
      <w:marLeft w:val="0"/>
      <w:marRight w:val="0"/>
      <w:marTop w:val="0"/>
      <w:marBottom w:val="0"/>
      <w:divBdr>
        <w:top w:val="none" w:sz="0" w:space="0" w:color="auto"/>
        <w:left w:val="none" w:sz="0" w:space="0" w:color="auto"/>
        <w:bottom w:val="none" w:sz="0" w:space="0" w:color="auto"/>
        <w:right w:val="none" w:sz="0" w:space="0" w:color="auto"/>
      </w:divBdr>
    </w:div>
    <w:div w:id="1765223359">
      <w:bodyDiv w:val="1"/>
      <w:marLeft w:val="0"/>
      <w:marRight w:val="0"/>
      <w:marTop w:val="0"/>
      <w:marBottom w:val="0"/>
      <w:divBdr>
        <w:top w:val="none" w:sz="0" w:space="0" w:color="auto"/>
        <w:left w:val="none" w:sz="0" w:space="0" w:color="auto"/>
        <w:bottom w:val="none" w:sz="0" w:space="0" w:color="auto"/>
        <w:right w:val="none" w:sz="0" w:space="0" w:color="auto"/>
      </w:divBdr>
    </w:div>
    <w:div w:id="1854025266">
      <w:bodyDiv w:val="1"/>
      <w:marLeft w:val="0"/>
      <w:marRight w:val="0"/>
      <w:marTop w:val="0"/>
      <w:marBottom w:val="0"/>
      <w:divBdr>
        <w:top w:val="none" w:sz="0" w:space="0" w:color="auto"/>
        <w:left w:val="none" w:sz="0" w:space="0" w:color="auto"/>
        <w:bottom w:val="none" w:sz="0" w:space="0" w:color="auto"/>
        <w:right w:val="none" w:sz="0" w:space="0" w:color="auto"/>
      </w:divBdr>
    </w:div>
    <w:div w:id="1927109010">
      <w:bodyDiv w:val="1"/>
      <w:marLeft w:val="0"/>
      <w:marRight w:val="0"/>
      <w:marTop w:val="0"/>
      <w:marBottom w:val="0"/>
      <w:divBdr>
        <w:top w:val="none" w:sz="0" w:space="0" w:color="auto"/>
        <w:left w:val="none" w:sz="0" w:space="0" w:color="auto"/>
        <w:bottom w:val="none" w:sz="0" w:space="0" w:color="auto"/>
        <w:right w:val="none" w:sz="0" w:space="0" w:color="auto"/>
      </w:divBdr>
    </w:div>
    <w:div w:id="2023580410">
      <w:bodyDiv w:val="1"/>
      <w:marLeft w:val="0"/>
      <w:marRight w:val="0"/>
      <w:marTop w:val="0"/>
      <w:marBottom w:val="0"/>
      <w:divBdr>
        <w:top w:val="none" w:sz="0" w:space="0" w:color="auto"/>
        <w:left w:val="none" w:sz="0" w:space="0" w:color="auto"/>
        <w:bottom w:val="none" w:sz="0" w:space="0" w:color="auto"/>
        <w:right w:val="none" w:sz="0" w:space="0" w:color="auto"/>
      </w:divBdr>
    </w:div>
    <w:div w:id="2035572910">
      <w:bodyDiv w:val="1"/>
      <w:marLeft w:val="0"/>
      <w:marRight w:val="0"/>
      <w:marTop w:val="0"/>
      <w:marBottom w:val="0"/>
      <w:divBdr>
        <w:top w:val="none" w:sz="0" w:space="0" w:color="auto"/>
        <w:left w:val="none" w:sz="0" w:space="0" w:color="auto"/>
        <w:bottom w:val="none" w:sz="0" w:space="0" w:color="auto"/>
        <w:right w:val="none" w:sz="0" w:space="0" w:color="auto"/>
      </w:divBdr>
    </w:div>
    <w:div w:id="2115199749">
      <w:bodyDiv w:val="1"/>
      <w:marLeft w:val="0"/>
      <w:marRight w:val="0"/>
      <w:marTop w:val="0"/>
      <w:marBottom w:val="0"/>
      <w:divBdr>
        <w:top w:val="none" w:sz="0" w:space="0" w:color="auto"/>
        <w:left w:val="none" w:sz="0" w:space="0" w:color="auto"/>
        <w:bottom w:val="none" w:sz="0" w:space="0" w:color="auto"/>
        <w:right w:val="none" w:sz="0" w:space="0" w:color="auto"/>
      </w:divBdr>
    </w:div>
    <w:div w:id="21202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745D-5B39-46A7-87D2-8FDB3215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981</Words>
  <Characters>5890</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Florek, Wojciech</cp:lastModifiedBy>
  <cp:revision>3</cp:revision>
  <cp:lastPrinted>2017-08-23T11:30:00Z</cp:lastPrinted>
  <dcterms:created xsi:type="dcterms:W3CDTF">2020-08-25T08:46:00Z</dcterms:created>
  <dcterms:modified xsi:type="dcterms:W3CDTF">2020-08-25T09:03:00Z</dcterms:modified>
</cp:coreProperties>
</file>